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DF6B" w14:textId="195074E0" w:rsidR="00BF3B32" w:rsidRDefault="00BF3B32">
      <w:r>
        <w:rPr>
          <w:noProof/>
        </w:rPr>
        <w:drawing>
          <wp:inline distT="0" distB="0" distL="0" distR="0" wp14:anchorId="3EA0834E" wp14:editId="7E604DBC">
            <wp:extent cx="2461473" cy="1143099"/>
            <wp:effectExtent l="0" t="0" r="0" b="0"/>
            <wp:docPr id="1" name="Picture 1"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61473" cy="1143099"/>
                    </a:xfrm>
                    <a:prstGeom prst="rect">
                      <a:avLst/>
                    </a:prstGeom>
                  </pic:spPr>
                </pic:pic>
              </a:graphicData>
            </a:graphic>
          </wp:inline>
        </w:drawing>
      </w:r>
    </w:p>
    <w:p w14:paraId="23FD29B2" w14:textId="77777777" w:rsidR="00BF3B32" w:rsidRDefault="00BF3B32"/>
    <w:p w14:paraId="14EBB6BD" w14:textId="77777777" w:rsidR="00BF3B32" w:rsidRDefault="00BF3B32"/>
    <w:p w14:paraId="4DE27227" w14:textId="77777777" w:rsidR="00BF3B32" w:rsidRDefault="00BF3B32"/>
    <w:p w14:paraId="5A48F17D" w14:textId="29FB1392" w:rsidR="00CA06E5" w:rsidRPr="00572F71" w:rsidRDefault="00572F71">
      <w:pPr>
        <w:rPr>
          <w:color w:val="FF0000"/>
        </w:rPr>
      </w:pPr>
      <w:r w:rsidRPr="00572F71">
        <w:rPr>
          <w:color w:val="FF0000"/>
        </w:rPr>
        <w:t>D</w:t>
      </w:r>
      <w:r>
        <w:rPr>
          <w:color w:val="FF0000"/>
        </w:rPr>
        <w:t>ate</w:t>
      </w:r>
    </w:p>
    <w:p w14:paraId="31EB4268" w14:textId="77777777" w:rsidR="00CA06E5" w:rsidRDefault="00CA06E5"/>
    <w:p w14:paraId="324BFDD6" w14:textId="581AA2C5" w:rsidR="00A9204E" w:rsidRPr="002B2D20" w:rsidRDefault="00572F71">
      <w:r>
        <w:t xml:space="preserve">Dear </w:t>
      </w:r>
      <w:r w:rsidRPr="00572F71">
        <w:rPr>
          <w:color w:val="FF0000"/>
        </w:rPr>
        <w:t>N</w:t>
      </w:r>
      <w:r>
        <w:rPr>
          <w:color w:val="FF0000"/>
        </w:rPr>
        <w:t>ame</w:t>
      </w:r>
      <w:r w:rsidR="00290E95" w:rsidRPr="002B2D20">
        <w:t xml:space="preserve">, </w:t>
      </w:r>
    </w:p>
    <w:p w14:paraId="2D6A60FE" w14:textId="6517BC53" w:rsidR="00290E95" w:rsidRPr="002B2D20" w:rsidRDefault="00290E95"/>
    <w:p w14:paraId="5AA0A400" w14:textId="02D61550" w:rsidR="00290E95" w:rsidRPr="002B2D20" w:rsidRDefault="00290E95">
      <w:r w:rsidRPr="002B2D20">
        <w:t xml:space="preserve">Thank you for hosting Jonathan Gardner and me on </w:t>
      </w:r>
      <w:r w:rsidRPr="00572F71">
        <w:rPr>
          <w:color w:val="FF0000"/>
        </w:rPr>
        <w:t>Monday</w:t>
      </w:r>
      <w:r w:rsidRPr="002B2D20">
        <w:t xml:space="preserve"> to complete the detailed Clinic Readiness Assessment. We are really pleased that you have chosen to work on colorectal cancer screening improvement in your clinic! </w:t>
      </w:r>
    </w:p>
    <w:p w14:paraId="69FC416D" w14:textId="0D66E89E" w:rsidR="00290E95" w:rsidRPr="002B2D20" w:rsidRDefault="00290E95"/>
    <w:p w14:paraId="3FF69CBC" w14:textId="5BCE918B" w:rsidR="00290E95" w:rsidRPr="00CF2CBB" w:rsidRDefault="5856A531">
      <w:pPr>
        <w:rPr>
          <w:color w:val="FF0000"/>
        </w:rPr>
      </w:pPr>
      <w:r w:rsidRPr="00CF2CBB">
        <w:rPr>
          <w:color w:val="FF0000"/>
        </w:rPr>
        <w:t xml:space="preserve">We are very aware, particularly following the COVID-19 pandemic, that many facilities are experiencing fatigue. We encourage you to utilize the ScreeND project to meet the Quality Improvement Project requirement for Blue Alliance. This will allow you to take advantage of the education, resources and technical assistance offered through ScreeND to meet your obligation to Blue Alliance. </w:t>
      </w:r>
      <w:r w:rsidR="001C3195" w:rsidRPr="00CF2CBB">
        <w:rPr>
          <w:color w:val="FF0000"/>
        </w:rPr>
        <w:t>Let us</w:t>
      </w:r>
      <w:r w:rsidRPr="00CF2CBB">
        <w:rPr>
          <w:color w:val="FF0000"/>
        </w:rPr>
        <w:t xml:space="preserve"> make this project work for you!</w:t>
      </w:r>
    </w:p>
    <w:p w14:paraId="1EB25EA2" w14:textId="3BE53E39" w:rsidR="003A0A40" w:rsidRDefault="003A0A40"/>
    <w:p w14:paraId="180465D9" w14:textId="77C0CDA5" w:rsidR="00E0579B" w:rsidRDefault="5856A531" w:rsidP="00E0579B">
      <w:r>
        <w:t>Through the Clinic Readiness Assessment, we were able to identify several areas with opportunity for development. Th</w:t>
      </w:r>
      <w:r w:rsidR="000929A4">
        <w:t>e attached</w:t>
      </w:r>
      <w:r>
        <w:t xml:space="preserve"> feedback </w:t>
      </w:r>
      <w:r w:rsidR="000929A4">
        <w:t xml:space="preserve">report </w:t>
      </w:r>
      <w:r>
        <w:t>is meant to assist you with developing your action plan. The action plan is a living document. As you complete some the interventions we establish now, additional interventions may be added. The action plan asks that you choose a minimum of 2 Evidence Based Interventions (EBIs), 1 Supporting Intervention and 1 Tool. Each intervention will have multiple goals.</w:t>
      </w:r>
    </w:p>
    <w:p w14:paraId="3A9E2043" w14:textId="5F4884C7" w:rsidR="00E0579B" w:rsidRDefault="00E0579B" w:rsidP="00E0579B"/>
    <w:p w14:paraId="25DF9A1E" w14:textId="5BFA3AAD" w:rsidR="00E0579B" w:rsidRDefault="00E0579B" w:rsidP="00E0579B">
      <w:r>
        <w:t xml:space="preserve">Please submit your action plan by </w:t>
      </w:r>
      <w:r w:rsidR="00FE5F9D" w:rsidRPr="00876415">
        <w:rPr>
          <w:color w:val="FF0000"/>
        </w:rPr>
        <w:t>March 12, 2021</w:t>
      </w:r>
      <w:r>
        <w:t>. We will then set up a time for our first TA call/meeting. We look forward to working with you!</w:t>
      </w:r>
    </w:p>
    <w:p w14:paraId="0E284233" w14:textId="77777777" w:rsidR="00E0579B" w:rsidRDefault="00E0579B" w:rsidP="00E0579B"/>
    <w:p w14:paraId="39805513" w14:textId="77777777" w:rsidR="00E0579B" w:rsidRDefault="00E0579B" w:rsidP="00E0579B">
      <w:r>
        <w:t>Sincerely,</w:t>
      </w:r>
    </w:p>
    <w:p w14:paraId="0B4C9CBC" w14:textId="77777777" w:rsidR="00E0579B" w:rsidRDefault="00E0579B" w:rsidP="00E0579B">
      <w:r>
        <w:br/>
        <w:t>Nikki Medalen &amp; Jonathan Gardner</w:t>
      </w:r>
    </w:p>
    <w:p w14:paraId="7C1AA958" w14:textId="77777777" w:rsidR="00E0579B" w:rsidRDefault="00E0579B" w:rsidP="00E0579B"/>
    <w:p w14:paraId="3D7BC396" w14:textId="77777777" w:rsidR="00E0579B" w:rsidRDefault="00E0579B">
      <w:r>
        <w:br w:type="page"/>
      </w:r>
    </w:p>
    <w:p w14:paraId="10795C68" w14:textId="2D093662" w:rsidR="003A5FFC" w:rsidRPr="003A5FFC" w:rsidRDefault="003A5FFC" w:rsidP="003A5FFC">
      <w:pPr>
        <w:pStyle w:val="Heading1"/>
      </w:pPr>
      <w:r w:rsidRPr="003A5FFC">
        <w:lastRenderedPageBreak/>
        <w:t>ScreeND Assessment Feedback Report</w:t>
      </w:r>
      <w:r>
        <w:t>:</w:t>
      </w:r>
      <w:r w:rsidR="00C60F3F">
        <w:t xml:space="preserve"> </w:t>
      </w:r>
      <w:r w:rsidR="00C60F3F" w:rsidRPr="00C60F3F">
        <w:rPr>
          <w:color w:val="FF0000"/>
        </w:rPr>
        <w:t>Clinic Name</w:t>
      </w:r>
    </w:p>
    <w:p w14:paraId="4DEFFB0C" w14:textId="77777777" w:rsidR="00E0579B" w:rsidRDefault="00E0579B">
      <w:pPr>
        <w:rPr>
          <w:b/>
          <w:bCs/>
        </w:rPr>
      </w:pPr>
    </w:p>
    <w:p w14:paraId="173BEF4B" w14:textId="4899C38E" w:rsidR="002F5C32" w:rsidRPr="002B2D20" w:rsidRDefault="00E0579B" w:rsidP="003A5FFC">
      <w:pPr>
        <w:pStyle w:val="Heading2"/>
      </w:pPr>
      <w:r>
        <w:t>Evidence-Based Interventions (EBIs)</w:t>
      </w:r>
    </w:p>
    <w:p w14:paraId="38C652F1" w14:textId="45A8F034" w:rsidR="00942864" w:rsidRPr="002B2D20" w:rsidRDefault="5856A531">
      <w:r w:rsidRPr="00C60F3F">
        <w:rPr>
          <w:color w:val="FF0000"/>
        </w:rPr>
        <w:t xml:space="preserve">It seems that your clinic is nearly starting from scratch in terms of prioritizing CRC screening. The fact that you have colonoscopy available on site is helpful in terms of reducing barriers to care in a rural area. Based on the detailed assessment, I believe there are opportunities for development across all the interventions, but I would suggest starting with </w:t>
      </w:r>
      <w:r w:rsidRPr="00C60F3F">
        <w:rPr>
          <w:b/>
          <w:bCs/>
          <w:color w:val="FF0000"/>
        </w:rPr>
        <w:t>Provider Reminders</w:t>
      </w:r>
      <w:r w:rsidRPr="00C60F3F">
        <w:rPr>
          <w:color w:val="FF0000"/>
        </w:rPr>
        <w:t xml:space="preserve"> and with </w:t>
      </w:r>
      <w:r w:rsidRPr="00C60F3F">
        <w:rPr>
          <w:b/>
          <w:bCs/>
          <w:color w:val="FF0000"/>
        </w:rPr>
        <w:t>Provider Assessment and Feedback</w:t>
      </w:r>
      <w:r w:rsidRPr="00C60F3F">
        <w:rPr>
          <w:color w:val="FF0000"/>
        </w:rPr>
        <w:t xml:space="preserve">, as we need to start at the beginning and within the </w:t>
      </w:r>
      <w:r w:rsidR="001C3195" w:rsidRPr="00C60F3F">
        <w:rPr>
          <w:color w:val="FF0000"/>
        </w:rPr>
        <w:t>practice before</w:t>
      </w:r>
      <w:r w:rsidRPr="00C60F3F">
        <w:rPr>
          <w:color w:val="FF0000"/>
        </w:rPr>
        <w:t xml:space="preserve"> we work toward the more community level or outreach interventions. </w:t>
      </w:r>
      <w:r>
        <w:t>Here are suggestions of what that might look like:</w:t>
      </w:r>
    </w:p>
    <w:p w14:paraId="12468E84" w14:textId="77777777" w:rsidR="002B2D20" w:rsidRPr="002B2D20" w:rsidRDefault="002B2D20"/>
    <w:tbl>
      <w:tblPr>
        <w:tblStyle w:val="TableGrid"/>
        <w:tblW w:w="5000" w:type="pct"/>
        <w:tblLook w:val="04A0" w:firstRow="1" w:lastRow="0" w:firstColumn="1" w:lastColumn="0" w:noHBand="0" w:noVBand="1"/>
      </w:tblPr>
      <w:tblGrid>
        <w:gridCol w:w="2383"/>
        <w:gridCol w:w="5712"/>
        <w:gridCol w:w="2695"/>
      </w:tblGrid>
      <w:tr w:rsidR="001354C5" w:rsidRPr="002B2D20" w14:paraId="74636A53" w14:textId="1A001F45" w:rsidTr="0019632C">
        <w:tc>
          <w:tcPr>
            <w:tcW w:w="2065" w:type="dxa"/>
            <w:tcBorders>
              <w:top w:val="single" w:sz="4" w:space="0" w:color="auto"/>
              <w:left w:val="single" w:sz="4" w:space="0" w:color="auto"/>
              <w:bottom w:val="single" w:sz="4" w:space="0" w:color="auto"/>
              <w:right w:val="single" w:sz="4" w:space="0" w:color="auto"/>
            </w:tcBorders>
          </w:tcPr>
          <w:p w14:paraId="081F9923" w14:textId="425CEE3C" w:rsidR="001354C5" w:rsidRPr="002B2D20" w:rsidRDefault="001354C5" w:rsidP="00942864">
            <w:r>
              <w:t>Intervention</w:t>
            </w:r>
          </w:p>
        </w:tc>
        <w:tc>
          <w:tcPr>
            <w:tcW w:w="4950" w:type="dxa"/>
            <w:tcBorders>
              <w:top w:val="single" w:sz="4" w:space="0" w:color="auto"/>
              <w:left w:val="single" w:sz="4" w:space="0" w:color="auto"/>
              <w:bottom w:val="single" w:sz="4" w:space="0" w:color="auto"/>
              <w:right w:val="single" w:sz="4" w:space="0" w:color="auto"/>
            </w:tcBorders>
          </w:tcPr>
          <w:p w14:paraId="3F427A87" w14:textId="1582C709" w:rsidR="001354C5" w:rsidRPr="002B2D20" w:rsidRDefault="001354C5" w:rsidP="00942864">
            <w:r>
              <w:t>Goals</w:t>
            </w:r>
          </w:p>
        </w:tc>
        <w:tc>
          <w:tcPr>
            <w:tcW w:w="2335" w:type="dxa"/>
            <w:tcBorders>
              <w:top w:val="single" w:sz="4" w:space="0" w:color="auto"/>
              <w:left w:val="single" w:sz="4" w:space="0" w:color="auto"/>
              <w:bottom w:val="single" w:sz="4" w:space="0" w:color="auto"/>
              <w:right w:val="single" w:sz="4" w:space="0" w:color="auto"/>
            </w:tcBorders>
          </w:tcPr>
          <w:p w14:paraId="11BC6958" w14:textId="3A437AAD" w:rsidR="001354C5" w:rsidRDefault="001354C5" w:rsidP="00942864">
            <w:r>
              <w:t>Resources</w:t>
            </w:r>
          </w:p>
        </w:tc>
      </w:tr>
      <w:tr w:rsidR="001354C5" w:rsidRPr="002B2D20" w14:paraId="3273181E" w14:textId="0098928C" w:rsidTr="0019632C">
        <w:tc>
          <w:tcPr>
            <w:tcW w:w="2065" w:type="dxa"/>
            <w:tcBorders>
              <w:top w:val="single" w:sz="4" w:space="0" w:color="auto"/>
              <w:left w:val="single" w:sz="4" w:space="0" w:color="auto"/>
              <w:bottom w:val="single" w:sz="4" w:space="0" w:color="auto"/>
              <w:right w:val="single" w:sz="4" w:space="0" w:color="auto"/>
            </w:tcBorders>
          </w:tcPr>
          <w:p w14:paraId="34C317D3" w14:textId="2DC77011" w:rsidR="001354C5" w:rsidRPr="002B2D20" w:rsidRDefault="00D47B21" w:rsidP="00942864">
            <w:r>
              <w:t>Provider Reminders</w:t>
            </w:r>
          </w:p>
        </w:tc>
        <w:tc>
          <w:tcPr>
            <w:tcW w:w="4950" w:type="dxa"/>
            <w:tcBorders>
              <w:top w:val="single" w:sz="4" w:space="0" w:color="auto"/>
              <w:left w:val="single" w:sz="4" w:space="0" w:color="auto"/>
              <w:bottom w:val="single" w:sz="4" w:space="0" w:color="auto"/>
              <w:right w:val="single" w:sz="4" w:space="0" w:color="auto"/>
            </w:tcBorders>
          </w:tcPr>
          <w:p w14:paraId="3B75D4D7" w14:textId="0CAA7B10" w:rsidR="001354C5" w:rsidRPr="002B2D20" w:rsidRDefault="001354C5" w:rsidP="00C60F3F"/>
        </w:tc>
        <w:tc>
          <w:tcPr>
            <w:tcW w:w="2335" w:type="dxa"/>
            <w:tcBorders>
              <w:top w:val="single" w:sz="4" w:space="0" w:color="auto"/>
              <w:left w:val="single" w:sz="4" w:space="0" w:color="auto"/>
              <w:bottom w:val="single" w:sz="4" w:space="0" w:color="auto"/>
              <w:right w:val="single" w:sz="4" w:space="0" w:color="auto"/>
            </w:tcBorders>
          </w:tcPr>
          <w:p w14:paraId="783AA813" w14:textId="656AFF49" w:rsidR="00D74B00" w:rsidRPr="002B2D20" w:rsidRDefault="00D74B00" w:rsidP="00942864">
            <w:pPr>
              <w:pStyle w:val="ListParagraph"/>
              <w:numPr>
                <w:ilvl w:val="0"/>
                <w:numId w:val="25"/>
              </w:numPr>
              <w:ind w:left="335"/>
            </w:pPr>
          </w:p>
        </w:tc>
      </w:tr>
      <w:tr w:rsidR="001354C5" w:rsidRPr="002B2D20" w14:paraId="09ACCF36" w14:textId="3C45954F" w:rsidTr="0019632C">
        <w:tc>
          <w:tcPr>
            <w:tcW w:w="2065" w:type="dxa"/>
            <w:tcBorders>
              <w:top w:val="single" w:sz="4" w:space="0" w:color="auto"/>
              <w:left w:val="single" w:sz="4" w:space="0" w:color="auto"/>
              <w:bottom w:val="single" w:sz="4" w:space="0" w:color="auto"/>
              <w:right w:val="single" w:sz="4" w:space="0" w:color="auto"/>
            </w:tcBorders>
          </w:tcPr>
          <w:p w14:paraId="047112D7" w14:textId="15D7E797" w:rsidR="001354C5" w:rsidRPr="002B2D20" w:rsidRDefault="00B75159" w:rsidP="002F5C32">
            <w:r>
              <w:t>Patient Reminders</w:t>
            </w:r>
          </w:p>
        </w:tc>
        <w:tc>
          <w:tcPr>
            <w:tcW w:w="4950" w:type="dxa"/>
            <w:tcBorders>
              <w:top w:val="single" w:sz="4" w:space="0" w:color="auto"/>
              <w:left w:val="single" w:sz="4" w:space="0" w:color="auto"/>
              <w:bottom w:val="single" w:sz="4" w:space="0" w:color="auto"/>
              <w:right w:val="single" w:sz="4" w:space="0" w:color="auto"/>
            </w:tcBorders>
          </w:tcPr>
          <w:p w14:paraId="42EFCB27" w14:textId="0C9878DF" w:rsidR="00474E01" w:rsidRPr="002B2D20" w:rsidRDefault="00474E01" w:rsidP="00474E01"/>
          <w:p w14:paraId="00EC70B7" w14:textId="654932FB" w:rsidR="001354C5" w:rsidRPr="002B2D20" w:rsidRDefault="001354C5" w:rsidP="00E979EB"/>
        </w:tc>
        <w:tc>
          <w:tcPr>
            <w:tcW w:w="2335" w:type="dxa"/>
            <w:tcBorders>
              <w:top w:val="single" w:sz="4" w:space="0" w:color="auto"/>
              <w:left w:val="single" w:sz="4" w:space="0" w:color="auto"/>
              <w:bottom w:val="single" w:sz="4" w:space="0" w:color="auto"/>
              <w:right w:val="single" w:sz="4" w:space="0" w:color="auto"/>
            </w:tcBorders>
          </w:tcPr>
          <w:p w14:paraId="547DD4C2" w14:textId="77C7A797" w:rsidR="00B05A69" w:rsidRPr="002B2D20" w:rsidRDefault="00B05A69" w:rsidP="00474E01">
            <w:pPr>
              <w:pStyle w:val="ListParagraph"/>
              <w:numPr>
                <w:ilvl w:val="0"/>
                <w:numId w:val="26"/>
              </w:numPr>
              <w:ind w:left="335"/>
            </w:pPr>
          </w:p>
        </w:tc>
      </w:tr>
    </w:tbl>
    <w:p w14:paraId="790AB146" w14:textId="0DF2F4A7" w:rsidR="00942864" w:rsidRPr="002B2D20" w:rsidRDefault="00942864"/>
    <w:p w14:paraId="3CA064BD" w14:textId="67D574DC" w:rsidR="002F5C32" w:rsidRPr="002B2D20" w:rsidRDefault="5856A531" w:rsidP="003A5FFC">
      <w:pPr>
        <w:pStyle w:val="Heading2"/>
      </w:pPr>
      <w:r w:rsidRPr="5856A531">
        <w:t xml:space="preserve">Supporting Interventions: </w:t>
      </w:r>
    </w:p>
    <w:p w14:paraId="4B223BF6" w14:textId="1E5FB815" w:rsidR="002F5C32" w:rsidRPr="00474E01" w:rsidRDefault="002F5C32">
      <w:pPr>
        <w:rPr>
          <w:color w:val="FF0000"/>
        </w:rPr>
      </w:pPr>
      <w:r w:rsidRPr="00474E01">
        <w:rPr>
          <w:color w:val="FF0000"/>
        </w:rPr>
        <w:t xml:space="preserve">You noted that currently there is no CRC Screening messaging to patients except for the provider’s recommendation when they are due for screening. </w:t>
      </w:r>
      <w:r w:rsidR="0088279B" w:rsidRPr="00474E01">
        <w:rPr>
          <w:color w:val="FF0000"/>
        </w:rPr>
        <w:t>Therefore, we suggest developing some patient education and small media for this purpose:</w:t>
      </w:r>
    </w:p>
    <w:p w14:paraId="5925CE40" w14:textId="77777777" w:rsidR="00CA06E5" w:rsidRPr="002B2D20" w:rsidRDefault="00CA06E5"/>
    <w:tbl>
      <w:tblPr>
        <w:tblStyle w:val="TableGrid"/>
        <w:tblW w:w="5000" w:type="pct"/>
        <w:tblLook w:val="04A0" w:firstRow="1" w:lastRow="0" w:firstColumn="1" w:lastColumn="0" w:noHBand="0" w:noVBand="1"/>
      </w:tblPr>
      <w:tblGrid>
        <w:gridCol w:w="2487"/>
        <w:gridCol w:w="5608"/>
        <w:gridCol w:w="2695"/>
      </w:tblGrid>
      <w:tr w:rsidR="00496D54" w:rsidRPr="002B2D20" w14:paraId="7ABC424A" w14:textId="00D570A0" w:rsidTr="0019632C">
        <w:tc>
          <w:tcPr>
            <w:tcW w:w="2155" w:type="dxa"/>
            <w:tcBorders>
              <w:top w:val="single" w:sz="4" w:space="0" w:color="auto"/>
              <w:left w:val="single" w:sz="4" w:space="0" w:color="auto"/>
              <w:bottom w:val="single" w:sz="4" w:space="0" w:color="auto"/>
              <w:right w:val="single" w:sz="4" w:space="0" w:color="auto"/>
            </w:tcBorders>
          </w:tcPr>
          <w:p w14:paraId="5204AC9A" w14:textId="0633923C" w:rsidR="00496D54" w:rsidRPr="002B2D20" w:rsidRDefault="00496D54" w:rsidP="0088279B">
            <w:r>
              <w:t>Intervention</w:t>
            </w:r>
          </w:p>
        </w:tc>
        <w:tc>
          <w:tcPr>
            <w:tcW w:w="4860" w:type="dxa"/>
            <w:tcBorders>
              <w:top w:val="single" w:sz="4" w:space="0" w:color="auto"/>
              <w:left w:val="single" w:sz="4" w:space="0" w:color="auto"/>
              <w:bottom w:val="single" w:sz="4" w:space="0" w:color="auto"/>
              <w:right w:val="single" w:sz="4" w:space="0" w:color="auto"/>
            </w:tcBorders>
          </w:tcPr>
          <w:p w14:paraId="185E7507" w14:textId="1FB344EA" w:rsidR="00496D54" w:rsidRPr="002B2D20" w:rsidRDefault="00496D54" w:rsidP="0088279B">
            <w:r>
              <w:t>Goals</w:t>
            </w:r>
          </w:p>
        </w:tc>
        <w:tc>
          <w:tcPr>
            <w:tcW w:w="2335" w:type="dxa"/>
            <w:tcBorders>
              <w:top w:val="single" w:sz="4" w:space="0" w:color="auto"/>
              <w:left w:val="single" w:sz="4" w:space="0" w:color="auto"/>
              <w:bottom w:val="single" w:sz="4" w:space="0" w:color="auto"/>
              <w:right w:val="single" w:sz="4" w:space="0" w:color="auto"/>
            </w:tcBorders>
          </w:tcPr>
          <w:p w14:paraId="174E6ACA" w14:textId="6290F107" w:rsidR="00496D54" w:rsidRDefault="5856A531" w:rsidP="0088279B">
            <w:r>
              <w:t>Resources</w:t>
            </w:r>
          </w:p>
        </w:tc>
      </w:tr>
      <w:tr w:rsidR="00496D54" w:rsidRPr="002B2D20" w14:paraId="1DE28F71" w14:textId="27F3BF7C" w:rsidTr="0019632C">
        <w:tc>
          <w:tcPr>
            <w:tcW w:w="2155" w:type="dxa"/>
            <w:tcBorders>
              <w:top w:val="single" w:sz="4" w:space="0" w:color="auto"/>
              <w:left w:val="single" w:sz="4" w:space="0" w:color="auto"/>
              <w:bottom w:val="single" w:sz="4" w:space="0" w:color="auto"/>
              <w:right w:val="single" w:sz="4" w:space="0" w:color="auto"/>
            </w:tcBorders>
          </w:tcPr>
          <w:p w14:paraId="63F0BDF7" w14:textId="7E1123BB" w:rsidR="00496D54" w:rsidRPr="002B2D20" w:rsidRDefault="00955F69" w:rsidP="0019632C">
            <w:r>
              <w:t>Patient Navigation</w:t>
            </w:r>
          </w:p>
        </w:tc>
        <w:tc>
          <w:tcPr>
            <w:tcW w:w="4860" w:type="dxa"/>
            <w:tcBorders>
              <w:top w:val="single" w:sz="4" w:space="0" w:color="auto"/>
              <w:left w:val="single" w:sz="4" w:space="0" w:color="auto"/>
              <w:bottom w:val="single" w:sz="4" w:space="0" w:color="auto"/>
              <w:right w:val="single" w:sz="4" w:space="0" w:color="auto"/>
            </w:tcBorders>
          </w:tcPr>
          <w:p w14:paraId="25B4A31E" w14:textId="60B56DC6" w:rsidR="00496D54" w:rsidRPr="002B2D20" w:rsidRDefault="00496D54" w:rsidP="00985EF8"/>
        </w:tc>
        <w:tc>
          <w:tcPr>
            <w:tcW w:w="2335" w:type="dxa"/>
            <w:tcBorders>
              <w:top w:val="single" w:sz="4" w:space="0" w:color="auto"/>
              <w:left w:val="single" w:sz="4" w:space="0" w:color="auto"/>
              <w:bottom w:val="single" w:sz="4" w:space="0" w:color="auto"/>
              <w:right w:val="single" w:sz="4" w:space="0" w:color="auto"/>
            </w:tcBorders>
          </w:tcPr>
          <w:p w14:paraId="4D05AE85" w14:textId="77777777" w:rsidR="00496D54" w:rsidRPr="002B2D20" w:rsidRDefault="00496D54" w:rsidP="00474E01">
            <w:pPr>
              <w:pStyle w:val="ListParagraph"/>
              <w:numPr>
                <w:ilvl w:val="0"/>
                <w:numId w:val="27"/>
              </w:numPr>
              <w:ind w:left="274" w:hanging="268"/>
              <w:contextualSpacing w:val="0"/>
            </w:pPr>
          </w:p>
        </w:tc>
      </w:tr>
    </w:tbl>
    <w:p w14:paraId="49696E49" w14:textId="501BBB6D" w:rsidR="0088279B" w:rsidRPr="002B2D20" w:rsidRDefault="0088279B"/>
    <w:p w14:paraId="1FA5CDD6" w14:textId="0E38CC40" w:rsidR="0088279B" w:rsidRPr="002B2D20" w:rsidRDefault="5856A531" w:rsidP="003A5FFC">
      <w:pPr>
        <w:pStyle w:val="Heading2"/>
      </w:pPr>
      <w:r w:rsidRPr="5856A531">
        <w:t>Tool</w:t>
      </w:r>
      <w:r w:rsidR="00474E01">
        <w:t>s</w:t>
      </w:r>
      <w:r w:rsidRPr="5856A531">
        <w:t>:</w:t>
      </w:r>
    </w:p>
    <w:p w14:paraId="24372670" w14:textId="386FF6D5" w:rsidR="002B2D20" w:rsidRPr="00474E01" w:rsidRDefault="002B2D20">
      <w:pPr>
        <w:rPr>
          <w:color w:val="FF0000"/>
        </w:rPr>
      </w:pPr>
      <w:r w:rsidRPr="00474E01">
        <w:rPr>
          <w:color w:val="FF0000"/>
        </w:rPr>
        <w:t xml:space="preserve">We recommend these two tools for your action plan as they go hand in hand with the EBIs selected. Policy development will have a direct impact on how provider reminders occur. We know that the number one reason cited by patients who have not been screened is that the provider did not make the recommendation to them.  </w:t>
      </w:r>
    </w:p>
    <w:p w14:paraId="3A5D0A44" w14:textId="77777777" w:rsidR="00CA06E5" w:rsidRPr="002B2D20" w:rsidRDefault="00CA06E5"/>
    <w:tbl>
      <w:tblPr>
        <w:tblStyle w:val="TableGrid"/>
        <w:tblW w:w="5000" w:type="pct"/>
        <w:tblLook w:val="04A0" w:firstRow="1" w:lastRow="0" w:firstColumn="1" w:lastColumn="0" w:noHBand="0" w:noVBand="1"/>
      </w:tblPr>
      <w:tblGrid>
        <w:gridCol w:w="2487"/>
        <w:gridCol w:w="5608"/>
        <w:gridCol w:w="2695"/>
      </w:tblGrid>
      <w:tr w:rsidR="000C65F9" w:rsidRPr="003A5FFC" w14:paraId="20FE8585" w14:textId="3AC2F30C" w:rsidTr="003A5FFC">
        <w:tc>
          <w:tcPr>
            <w:tcW w:w="2155" w:type="dxa"/>
            <w:tcBorders>
              <w:top w:val="single" w:sz="4" w:space="0" w:color="auto"/>
              <w:left w:val="single" w:sz="4" w:space="0" w:color="auto"/>
              <w:bottom w:val="single" w:sz="4" w:space="0" w:color="auto"/>
              <w:right w:val="single" w:sz="4" w:space="0" w:color="auto"/>
            </w:tcBorders>
          </w:tcPr>
          <w:p w14:paraId="0E437DE0" w14:textId="40599FCC" w:rsidR="000C65F9" w:rsidRPr="003A5FFC" w:rsidRDefault="000C65F9" w:rsidP="002B2D20">
            <w:pPr>
              <w:rPr>
                <w:rFonts w:cstheme="minorHAnsi"/>
              </w:rPr>
            </w:pPr>
            <w:r w:rsidRPr="003A5FFC">
              <w:rPr>
                <w:rFonts w:cstheme="minorHAnsi"/>
              </w:rPr>
              <w:t>Intervention</w:t>
            </w:r>
          </w:p>
        </w:tc>
        <w:tc>
          <w:tcPr>
            <w:tcW w:w="4860" w:type="dxa"/>
            <w:tcBorders>
              <w:top w:val="single" w:sz="4" w:space="0" w:color="auto"/>
              <w:left w:val="single" w:sz="4" w:space="0" w:color="auto"/>
              <w:bottom w:val="single" w:sz="4" w:space="0" w:color="auto"/>
              <w:right w:val="single" w:sz="4" w:space="0" w:color="auto"/>
            </w:tcBorders>
          </w:tcPr>
          <w:p w14:paraId="4E40A4C9" w14:textId="406D33FB" w:rsidR="000C65F9" w:rsidRPr="003A5FFC" w:rsidRDefault="000C65F9" w:rsidP="002B2D20">
            <w:pPr>
              <w:rPr>
                <w:rFonts w:cstheme="minorHAnsi"/>
              </w:rPr>
            </w:pPr>
            <w:r w:rsidRPr="003A5FFC">
              <w:rPr>
                <w:rFonts w:cstheme="minorHAnsi"/>
              </w:rPr>
              <w:t>Goals</w:t>
            </w:r>
          </w:p>
        </w:tc>
        <w:tc>
          <w:tcPr>
            <w:tcW w:w="2335" w:type="dxa"/>
            <w:tcBorders>
              <w:top w:val="single" w:sz="4" w:space="0" w:color="auto"/>
              <w:left w:val="single" w:sz="4" w:space="0" w:color="auto"/>
              <w:bottom w:val="single" w:sz="4" w:space="0" w:color="auto"/>
              <w:right w:val="single" w:sz="4" w:space="0" w:color="auto"/>
            </w:tcBorders>
          </w:tcPr>
          <w:p w14:paraId="63F2F9B6" w14:textId="514C45D3" w:rsidR="000C65F9" w:rsidRPr="003A5FFC" w:rsidRDefault="000C65F9" w:rsidP="002B2D20">
            <w:pPr>
              <w:rPr>
                <w:rFonts w:cstheme="minorHAnsi"/>
              </w:rPr>
            </w:pPr>
            <w:r w:rsidRPr="003A5FFC">
              <w:rPr>
                <w:rFonts w:cstheme="minorHAnsi"/>
              </w:rPr>
              <w:t>Resources</w:t>
            </w:r>
          </w:p>
        </w:tc>
      </w:tr>
      <w:tr w:rsidR="000C65F9" w:rsidRPr="003A5FFC" w14:paraId="209BAD23" w14:textId="1F0D0776" w:rsidTr="003A5FFC">
        <w:tc>
          <w:tcPr>
            <w:tcW w:w="2155" w:type="dxa"/>
            <w:tcBorders>
              <w:top w:val="single" w:sz="4" w:space="0" w:color="auto"/>
              <w:left w:val="single" w:sz="4" w:space="0" w:color="auto"/>
              <w:bottom w:val="single" w:sz="4" w:space="0" w:color="auto"/>
              <w:right w:val="single" w:sz="4" w:space="0" w:color="auto"/>
            </w:tcBorders>
          </w:tcPr>
          <w:p w14:paraId="059CF415" w14:textId="0A7D9E44" w:rsidR="000C65F9" w:rsidRPr="003A5FFC" w:rsidRDefault="009B16FB" w:rsidP="002B2D20">
            <w:pPr>
              <w:rPr>
                <w:rFonts w:cstheme="minorHAnsi"/>
              </w:rPr>
            </w:pPr>
            <w:r>
              <w:rPr>
                <w:rFonts w:cstheme="minorHAnsi"/>
              </w:rPr>
              <w:t>Policy Development</w:t>
            </w:r>
          </w:p>
        </w:tc>
        <w:tc>
          <w:tcPr>
            <w:tcW w:w="4860" w:type="dxa"/>
            <w:tcBorders>
              <w:top w:val="single" w:sz="4" w:space="0" w:color="auto"/>
              <w:left w:val="single" w:sz="4" w:space="0" w:color="auto"/>
              <w:bottom w:val="single" w:sz="4" w:space="0" w:color="auto"/>
              <w:right w:val="single" w:sz="4" w:space="0" w:color="auto"/>
            </w:tcBorders>
          </w:tcPr>
          <w:p w14:paraId="2968E221" w14:textId="23F80800" w:rsidR="00474E01" w:rsidRPr="003A5FFC" w:rsidRDefault="00474E01" w:rsidP="00474E01">
            <w:pPr>
              <w:rPr>
                <w:rFonts w:cstheme="minorHAnsi"/>
              </w:rPr>
            </w:pPr>
          </w:p>
          <w:p w14:paraId="714C8BCA" w14:textId="602B278F" w:rsidR="000C65F9" w:rsidRPr="003A5FFC" w:rsidRDefault="000C65F9" w:rsidP="002B2D20">
            <w:pPr>
              <w:rPr>
                <w:rFonts w:cstheme="minorHAnsi"/>
              </w:rPr>
            </w:pPr>
          </w:p>
        </w:tc>
        <w:tc>
          <w:tcPr>
            <w:tcW w:w="2335" w:type="dxa"/>
            <w:tcBorders>
              <w:top w:val="single" w:sz="4" w:space="0" w:color="auto"/>
              <w:left w:val="single" w:sz="4" w:space="0" w:color="auto"/>
              <w:bottom w:val="single" w:sz="4" w:space="0" w:color="auto"/>
              <w:right w:val="single" w:sz="4" w:space="0" w:color="auto"/>
            </w:tcBorders>
          </w:tcPr>
          <w:p w14:paraId="51E3F8F5" w14:textId="5DD818B2" w:rsidR="007F5EC4" w:rsidRPr="003A5FFC" w:rsidRDefault="007F5EC4" w:rsidP="00730D0D">
            <w:pPr>
              <w:pStyle w:val="ListParagraph"/>
              <w:numPr>
                <w:ilvl w:val="0"/>
                <w:numId w:val="29"/>
              </w:numPr>
              <w:ind w:left="251" w:hanging="251"/>
              <w:rPr>
                <w:rFonts w:cstheme="minorHAnsi"/>
              </w:rPr>
            </w:pPr>
          </w:p>
        </w:tc>
      </w:tr>
      <w:tr w:rsidR="000C65F9" w:rsidRPr="003A5FFC" w14:paraId="6ADB8BAD" w14:textId="3FCA2DBF" w:rsidTr="003A5FFC">
        <w:tc>
          <w:tcPr>
            <w:tcW w:w="2155" w:type="dxa"/>
            <w:tcBorders>
              <w:top w:val="single" w:sz="4" w:space="0" w:color="auto"/>
              <w:left w:val="single" w:sz="4" w:space="0" w:color="auto"/>
              <w:bottom w:val="single" w:sz="4" w:space="0" w:color="auto"/>
              <w:right w:val="single" w:sz="4" w:space="0" w:color="auto"/>
            </w:tcBorders>
          </w:tcPr>
          <w:p w14:paraId="52763100" w14:textId="67036ABA" w:rsidR="000C65F9" w:rsidRPr="003A5FFC" w:rsidRDefault="009B16FB" w:rsidP="002B2D20">
            <w:pPr>
              <w:rPr>
                <w:rFonts w:cstheme="minorHAnsi"/>
              </w:rPr>
            </w:pPr>
            <w:r>
              <w:rPr>
                <w:rFonts w:cstheme="minorHAnsi"/>
              </w:rPr>
              <w:t>Tracking and Follow-up of Screening tests</w:t>
            </w:r>
          </w:p>
        </w:tc>
        <w:tc>
          <w:tcPr>
            <w:tcW w:w="4860" w:type="dxa"/>
            <w:tcBorders>
              <w:top w:val="single" w:sz="4" w:space="0" w:color="auto"/>
              <w:left w:val="single" w:sz="4" w:space="0" w:color="auto"/>
              <w:bottom w:val="single" w:sz="4" w:space="0" w:color="auto"/>
              <w:right w:val="single" w:sz="4" w:space="0" w:color="auto"/>
            </w:tcBorders>
          </w:tcPr>
          <w:p w14:paraId="79BC49CB" w14:textId="1382E97F" w:rsidR="00474E01" w:rsidRPr="003A5FFC" w:rsidRDefault="00474E01" w:rsidP="00474E01">
            <w:pPr>
              <w:rPr>
                <w:rFonts w:cstheme="minorHAnsi"/>
              </w:rPr>
            </w:pPr>
          </w:p>
          <w:p w14:paraId="1B42C064" w14:textId="06676E68" w:rsidR="000C65F9" w:rsidRPr="003A5FFC" w:rsidRDefault="000C65F9" w:rsidP="002B2D20">
            <w:pPr>
              <w:rPr>
                <w:rFonts w:cstheme="minorHAnsi"/>
              </w:rPr>
            </w:pPr>
          </w:p>
        </w:tc>
        <w:tc>
          <w:tcPr>
            <w:tcW w:w="2335" w:type="dxa"/>
            <w:tcBorders>
              <w:top w:val="single" w:sz="4" w:space="0" w:color="auto"/>
              <w:left w:val="single" w:sz="4" w:space="0" w:color="auto"/>
              <w:bottom w:val="single" w:sz="4" w:space="0" w:color="auto"/>
              <w:right w:val="single" w:sz="4" w:space="0" w:color="auto"/>
            </w:tcBorders>
          </w:tcPr>
          <w:p w14:paraId="4A49E1CF" w14:textId="49E03E71" w:rsidR="009F05A0" w:rsidRPr="003A5FFC" w:rsidRDefault="009F05A0" w:rsidP="009F05A0">
            <w:pPr>
              <w:pStyle w:val="ListParagraph"/>
              <w:numPr>
                <w:ilvl w:val="0"/>
                <w:numId w:val="30"/>
              </w:numPr>
              <w:ind w:left="274" w:hanging="270"/>
              <w:rPr>
                <w:rFonts w:cstheme="minorHAnsi"/>
              </w:rPr>
            </w:pPr>
          </w:p>
        </w:tc>
      </w:tr>
    </w:tbl>
    <w:p w14:paraId="5AE7213D" w14:textId="273EE5DE" w:rsidR="002B2D20" w:rsidRDefault="002B2D20"/>
    <w:sectPr w:rsidR="002B2D20" w:rsidSect="001963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23A5" w14:textId="77777777" w:rsidR="005A547F" w:rsidRDefault="005A547F" w:rsidP="00CA06E5">
      <w:r>
        <w:separator/>
      </w:r>
    </w:p>
  </w:endnote>
  <w:endnote w:type="continuationSeparator" w:id="0">
    <w:p w14:paraId="02F95DC7" w14:textId="77777777" w:rsidR="005A547F" w:rsidRDefault="005A547F" w:rsidP="00CA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3425" w14:textId="77777777" w:rsidR="005A547F" w:rsidRDefault="005A547F" w:rsidP="00CA06E5">
      <w:r>
        <w:separator/>
      </w:r>
    </w:p>
  </w:footnote>
  <w:footnote w:type="continuationSeparator" w:id="0">
    <w:p w14:paraId="77290F2E" w14:textId="77777777" w:rsidR="005A547F" w:rsidRDefault="005A547F" w:rsidP="00CA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8DD"/>
    <w:multiLevelType w:val="hybridMultilevel"/>
    <w:tmpl w:val="0EA4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6E34ED"/>
    <w:multiLevelType w:val="hybridMultilevel"/>
    <w:tmpl w:val="50F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F32757"/>
    <w:multiLevelType w:val="hybridMultilevel"/>
    <w:tmpl w:val="B74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8D67A97"/>
    <w:multiLevelType w:val="hybridMultilevel"/>
    <w:tmpl w:val="F97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0E23C6"/>
    <w:multiLevelType w:val="hybridMultilevel"/>
    <w:tmpl w:val="4AD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9106EF"/>
    <w:multiLevelType w:val="hybridMultilevel"/>
    <w:tmpl w:val="6D7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6"/>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2"/>
  </w:num>
  <w:num w:numId="23">
    <w:abstractNumId w:val="28"/>
  </w:num>
  <w:num w:numId="24">
    <w:abstractNumId w:val="19"/>
  </w:num>
  <w:num w:numId="25">
    <w:abstractNumId w:val="22"/>
  </w:num>
  <w:num w:numId="26">
    <w:abstractNumId w:val="15"/>
  </w:num>
  <w:num w:numId="27">
    <w:abstractNumId w:val="10"/>
  </w:num>
  <w:num w:numId="28">
    <w:abstractNumId w:val="10"/>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95"/>
    <w:rsid w:val="00071EC2"/>
    <w:rsid w:val="000929A4"/>
    <w:rsid w:val="000C65F9"/>
    <w:rsid w:val="000D403D"/>
    <w:rsid w:val="000F12C0"/>
    <w:rsid w:val="001354C5"/>
    <w:rsid w:val="00181749"/>
    <w:rsid w:val="0019632C"/>
    <w:rsid w:val="00196D64"/>
    <w:rsid w:val="00197B0B"/>
    <w:rsid w:val="001C3195"/>
    <w:rsid w:val="00280521"/>
    <w:rsid w:val="00290E95"/>
    <w:rsid w:val="002A48A9"/>
    <w:rsid w:val="002B2D20"/>
    <w:rsid w:val="002F5C32"/>
    <w:rsid w:val="00305621"/>
    <w:rsid w:val="0036534F"/>
    <w:rsid w:val="003A0A40"/>
    <w:rsid w:val="003A5FFC"/>
    <w:rsid w:val="004118D6"/>
    <w:rsid w:val="00441E12"/>
    <w:rsid w:val="00462C2A"/>
    <w:rsid w:val="00474E01"/>
    <w:rsid w:val="00496D54"/>
    <w:rsid w:val="004B2B65"/>
    <w:rsid w:val="004B30D2"/>
    <w:rsid w:val="00524A7D"/>
    <w:rsid w:val="0055204D"/>
    <w:rsid w:val="00572F71"/>
    <w:rsid w:val="005810A8"/>
    <w:rsid w:val="005A547F"/>
    <w:rsid w:val="005B7E29"/>
    <w:rsid w:val="00604627"/>
    <w:rsid w:val="006168E3"/>
    <w:rsid w:val="00645252"/>
    <w:rsid w:val="006D3D74"/>
    <w:rsid w:val="00724194"/>
    <w:rsid w:val="00724A18"/>
    <w:rsid w:val="00730D0D"/>
    <w:rsid w:val="007865F2"/>
    <w:rsid w:val="00796F98"/>
    <w:rsid w:val="007B510E"/>
    <w:rsid w:val="007F5EC4"/>
    <w:rsid w:val="0083569A"/>
    <w:rsid w:val="00857B00"/>
    <w:rsid w:val="00872E90"/>
    <w:rsid w:val="00876415"/>
    <w:rsid w:val="0088279B"/>
    <w:rsid w:val="00885F62"/>
    <w:rsid w:val="00942864"/>
    <w:rsid w:val="00944740"/>
    <w:rsid w:val="00955F69"/>
    <w:rsid w:val="00985EF8"/>
    <w:rsid w:val="009B16FB"/>
    <w:rsid w:val="009C1900"/>
    <w:rsid w:val="009C5B67"/>
    <w:rsid w:val="009F05A0"/>
    <w:rsid w:val="00A23EB3"/>
    <w:rsid w:val="00A3366C"/>
    <w:rsid w:val="00A86A6C"/>
    <w:rsid w:val="00A9204E"/>
    <w:rsid w:val="00B05A69"/>
    <w:rsid w:val="00B75159"/>
    <w:rsid w:val="00BA224E"/>
    <w:rsid w:val="00BC78C8"/>
    <w:rsid w:val="00BF3B32"/>
    <w:rsid w:val="00C41B64"/>
    <w:rsid w:val="00C60F3F"/>
    <w:rsid w:val="00CA06E5"/>
    <w:rsid w:val="00CF2CBB"/>
    <w:rsid w:val="00CF5EDC"/>
    <w:rsid w:val="00D062D3"/>
    <w:rsid w:val="00D47B21"/>
    <w:rsid w:val="00D74B00"/>
    <w:rsid w:val="00DD5AE8"/>
    <w:rsid w:val="00E0579B"/>
    <w:rsid w:val="00E90053"/>
    <w:rsid w:val="00E979EB"/>
    <w:rsid w:val="00ED716A"/>
    <w:rsid w:val="00F42233"/>
    <w:rsid w:val="00FE5F9D"/>
    <w:rsid w:val="5856A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5D96"/>
  <w15:chartTrackingRefBased/>
  <w15:docId w15:val="{07522D35-DAEC-4606-A96B-98768CA6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4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0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0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edal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E3864-8FFF-43E7-A7F4-8A35E80B285E}"/>
</file>

<file path=customXml/itemProps2.xml><?xml version="1.0" encoding="utf-8"?>
<ds:datastoreItem xmlns:ds="http://schemas.openxmlformats.org/officeDocument/2006/customXml" ds:itemID="{CE60381F-320B-46C0-826C-CD9C71C05CB2}">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Medalen</dc:creator>
  <cp:keywords/>
  <dc:description/>
  <cp:lastModifiedBy>Nikki Medalen</cp:lastModifiedBy>
  <cp:revision>15</cp:revision>
  <dcterms:created xsi:type="dcterms:W3CDTF">2021-02-26T17:15:00Z</dcterms:created>
  <dcterms:modified xsi:type="dcterms:W3CDTF">2021-04-07T14:23:00Z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0x010100A95D00665F05964987090F63E542BD42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507b064e-3a90-456a-bdcb-922e7b4fbb1e_Enabled">
    <vt:lpwstr>true</vt:lpwstr>
  </property>
  <property fmtid="{D5CDD505-2E9C-101B-9397-08002B2CF9AE}" pid="9" name="MSIP_Label_507b064e-3a90-456a-bdcb-922e7b4fbb1e_SetDate">
    <vt:lpwstr>2021-02-25T16:16:57Z</vt:lpwstr>
  </property>
  <property fmtid="{D5CDD505-2E9C-101B-9397-08002B2CF9AE}" pid="10" name="MSIP_Label_507b064e-3a90-456a-bdcb-922e7b4fbb1e_Method">
    <vt:lpwstr>Standard</vt:lpwstr>
  </property>
  <property fmtid="{D5CDD505-2E9C-101B-9397-08002B2CF9AE}" pid="11" name="MSIP_Label_507b064e-3a90-456a-bdcb-922e7b4fbb1e_Name">
    <vt:lpwstr>General</vt:lpwstr>
  </property>
  <property fmtid="{D5CDD505-2E9C-101B-9397-08002B2CF9AE}" pid="12" name="MSIP_Label_507b064e-3a90-456a-bdcb-922e7b4fbb1e_SiteId">
    <vt:lpwstr>3afa09a4-3106-412f-a326-b85727ef8713</vt:lpwstr>
  </property>
  <property fmtid="{D5CDD505-2E9C-101B-9397-08002B2CF9AE}" pid="13" name="MSIP_Label_507b064e-3a90-456a-bdcb-922e7b4fbb1e_ActionId">
    <vt:lpwstr>7832b023-5f9d-4f38-8721-50f623bf6ece</vt:lpwstr>
  </property>
  <property fmtid="{D5CDD505-2E9C-101B-9397-08002B2CF9AE}" pid="14" name="MSIP_Label_507b064e-3a90-456a-bdcb-922e7b4fbb1e_ContentBits">
    <vt:lpwstr>0</vt:lpwstr>
  </property>
  <property fmtid="{D5CDD505-2E9C-101B-9397-08002B2CF9AE}" pid="15" name="MediaServiceImageTags">
    <vt:lpwstr/>
  </property>
</Properties>
</file>