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6F5831" w14:textId="3F9AA308" w:rsidR="00F420E9" w:rsidRPr="001D0ADC" w:rsidRDefault="00000000" w:rsidP="001D0ADC">
      <w:pPr>
        <w:ind w:left="564" w:right="584"/>
        <w:jc w:val="center"/>
        <w:rPr>
          <w:sz w:val="24"/>
          <w:szCs w:val="24"/>
        </w:rPr>
      </w:pPr>
      <w:r w:rsidRPr="001D0ADC">
        <w:rPr>
          <w:b/>
          <w:sz w:val="24"/>
          <w:szCs w:val="24"/>
        </w:rPr>
        <w:t>NATIONAL COMPREHENSIVE CANCER CONTROL PROGRAM FY 20</w:t>
      </w:r>
      <w:r w:rsidR="00F44881" w:rsidRPr="001D0ADC">
        <w:rPr>
          <w:b/>
          <w:sz w:val="24"/>
          <w:szCs w:val="24"/>
        </w:rPr>
        <w:t>24</w:t>
      </w:r>
      <w:r w:rsidRPr="001D0ADC">
        <w:rPr>
          <w:b/>
          <w:sz w:val="24"/>
          <w:szCs w:val="24"/>
        </w:rPr>
        <w:t xml:space="preserve"> FACT SHEET</w:t>
      </w:r>
    </w:p>
    <w:p w14:paraId="0ED5E412" w14:textId="77777777" w:rsidR="00F44881" w:rsidRPr="001D0ADC" w:rsidRDefault="00F44881" w:rsidP="001D0ADC">
      <w:pPr>
        <w:ind w:right="76"/>
        <w:rPr>
          <w:b/>
          <w:sz w:val="24"/>
          <w:szCs w:val="24"/>
          <w:u w:val="single"/>
        </w:rPr>
      </w:pPr>
    </w:p>
    <w:p w14:paraId="06F5846D" w14:textId="3E9B385E" w:rsidR="00F420E9" w:rsidRPr="001D0ADC" w:rsidRDefault="00000000" w:rsidP="001D0ADC">
      <w:pPr>
        <w:ind w:right="76"/>
        <w:rPr>
          <w:b/>
          <w:sz w:val="24"/>
          <w:szCs w:val="24"/>
          <w:u w:val="single"/>
        </w:rPr>
      </w:pPr>
      <w:r w:rsidRPr="001D0ADC">
        <w:rPr>
          <w:b/>
          <w:sz w:val="24"/>
          <w:szCs w:val="24"/>
          <w:u w:val="single"/>
        </w:rPr>
        <w:t>CDC’s National Comprehensive Cancer Control Program</w:t>
      </w:r>
    </w:p>
    <w:p w14:paraId="13E601A6" w14:textId="1D4E3E5F" w:rsidR="00F420E9" w:rsidRPr="001D0ADC" w:rsidRDefault="00000000" w:rsidP="001D0ADC">
      <w:pPr>
        <w:ind w:right="76"/>
        <w:rPr>
          <w:sz w:val="24"/>
          <w:szCs w:val="24"/>
        </w:rPr>
      </w:pPr>
      <w:r w:rsidRPr="001D0ADC">
        <w:rPr>
          <w:sz w:val="24"/>
          <w:szCs w:val="24"/>
        </w:rPr>
        <w:t>The CDC National Comprehensive Cancer Control Program (NCCCP) establishes comprehensive cancer control coalitions, defines cancer priorities in each state</w:t>
      </w:r>
      <w:r w:rsidR="00F44881" w:rsidRPr="001D0ADC">
        <w:rPr>
          <w:sz w:val="24"/>
          <w:szCs w:val="24"/>
        </w:rPr>
        <w:t>,</w:t>
      </w:r>
      <w:r w:rsidRPr="001D0ADC">
        <w:rPr>
          <w:sz w:val="24"/>
          <w:szCs w:val="24"/>
        </w:rPr>
        <w:t xml:space="preserve"> and provides the evidence base for effective cancer prevention and control</w:t>
      </w:r>
      <w:r w:rsidRPr="001D0ADC">
        <w:rPr>
          <w:b/>
          <w:bCs/>
          <w:sz w:val="24"/>
          <w:szCs w:val="24"/>
        </w:rPr>
        <w:t xml:space="preserve">. </w:t>
      </w:r>
      <w:r w:rsidR="00F44881" w:rsidRPr="001D0ADC">
        <w:rPr>
          <w:b/>
          <w:bCs/>
          <w:sz w:val="24"/>
          <w:szCs w:val="24"/>
        </w:rPr>
        <w:t>NCCCP suppor</w:t>
      </w:r>
      <w:r w:rsidRPr="001D0ADC">
        <w:rPr>
          <w:b/>
          <w:bCs/>
          <w:sz w:val="24"/>
          <w:szCs w:val="24"/>
        </w:rPr>
        <w:t>t</w:t>
      </w:r>
      <w:r w:rsidR="00F44881" w:rsidRPr="001D0ADC">
        <w:rPr>
          <w:b/>
          <w:bCs/>
          <w:sz w:val="24"/>
          <w:szCs w:val="24"/>
        </w:rPr>
        <w:t>s</w:t>
      </w:r>
      <w:r w:rsidRPr="001D0ADC">
        <w:rPr>
          <w:b/>
          <w:bCs/>
          <w:sz w:val="24"/>
          <w:szCs w:val="24"/>
        </w:rPr>
        <w:t xml:space="preserve"> all 50 states, the District of Columbia, 8 U.S. A</w:t>
      </w:r>
      <w:r w:rsidR="004F324E" w:rsidRPr="001D0ADC">
        <w:rPr>
          <w:b/>
          <w:bCs/>
          <w:sz w:val="24"/>
          <w:szCs w:val="24"/>
        </w:rPr>
        <w:t>ffiliated</w:t>
      </w:r>
      <w:r w:rsidRPr="001D0ADC">
        <w:rPr>
          <w:b/>
          <w:bCs/>
          <w:sz w:val="24"/>
          <w:szCs w:val="24"/>
        </w:rPr>
        <w:t xml:space="preserve"> Pacific Island Jurisdictions</w:t>
      </w:r>
      <w:r w:rsidR="00F44881" w:rsidRPr="001D0ADC">
        <w:rPr>
          <w:b/>
          <w:bCs/>
          <w:sz w:val="24"/>
          <w:szCs w:val="24"/>
        </w:rPr>
        <w:t xml:space="preserve">, </w:t>
      </w:r>
      <w:r w:rsidRPr="001D0ADC">
        <w:rPr>
          <w:b/>
          <w:bCs/>
          <w:sz w:val="24"/>
          <w:szCs w:val="24"/>
        </w:rPr>
        <w:t>Puerto Rico, and 7 tribes or tribal groups</w:t>
      </w:r>
      <w:r w:rsidRPr="001D0ADC">
        <w:rPr>
          <w:sz w:val="24"/>
          <w:szCs w:val="24"/>
        </w:rPr>
        <w:t>. Additional resources would enhance the national, state</w:t>
      </w:r>
      <w:r w:rsidR="00F44881" w:rsidRPr="001D0ADC">
        <w:rPr>
          <w:sz w:val="24"/>
          <w:szCs w:val="24"/>
        </w:rPr>
        <w:t>,</w:t>
      </w:r>
      <w:r w:rsidRPr="001D0ADC">
        <w:rPr>
          <w:sz w:val="24"/>
          <w:szCs w:val="24"/>
        </w:rPr>
        <w:t xml:space="preserve"> and local ability to prevent and control cancer. Specifically, increased funding would support enhanced primary prevention efforts, increased access to early detection and quality treatment, and efforts to improve the quality of life of cancer survivors.</w:t>
      </w:r>
    </w:p>
    <w:p w14:paraId="79D9EBAF" w14:textId="77777777" w:rsidR="00F420E9" w:rsidRPr="001D0ADC" w:rsidRDefault="00F420E9" w:rsidP="001D0ADC">
      <w:pPr>
        <w:rPr>
          <w:sz w:val="24"/>
          <w:szCs w:val="24"/>
        </w:rPr>
      </w:pPr>
    </w:p>
    <w:p w14:paraId="38338320" w14:textId="38C83CA1" w:rsidR="00F420E9" w:rsidRPr="001D0ADC" w:rsidRDefault="00000000" w:rsidP="001D0ADC">
      <w:pPr>
        <w:ind w:right="79"/>
        <w:rPr>
          <w:sz w:val="24"/>
          <w:szCs w:val="24"/>
        </w:rPr>
      </w:pPr>
      <w:r w:rsidRPr="001D0ADC">
        <w:rPr>
          <w:sz w:val="24"/>
          <w:szCs w:val="24"/>
        </w:rPr>
        <w:t xml:space="preserve">The NCCCP provides a strategic, coalition-based approach to reduce the number of illnesses and deaths by emphasizing primary prevention; coordinating early detection and treatment interventions; addressing the public health needs of cancer survivors; implementing policies to sustain cancer control; eliminating health disparities to achieve health equity; and use of evidence and evaluation. Program activities include efforts to: </w:t>
      </w:r>
    </w:p>
    <w:p w14:paraId="2B3A217E" w14:textId="07823F1B" w:rsidR="00F420E9" w:rsidRPr="001D0ADC" w:rsidRDefault="00F44881" w:rsidP="001D0ADC">
      <w:pPr>
        <w:numPr>
          <w:ilvl w:val="0"/>
          <w:numId w:val="1"/>
        </w:numPr>
        <w:pBdr>
          <w:top w:val="nil"/>
          <w:left w:val="nil"/>
          <w:bottom w:val="nil"/>
          <w:right w:val="nil"/>
          <w:between w:val="nil"/>
        </w:pBdr>
        <w:ind w:right="80"/>
        <w:rPr>
          <w:color w:val="000000"/>
          <w:sz w:val="24"/>
          <w:szCs w:val="24"/>
        </w:rPr>
      </w:pPr>
      <w:r w:rsidRPr="001D0ADC">
        <w:rPr>
          <w:color w:val="000000"/>
          <w:sz w:val="24"/>
          <w:szCs w:val="24"/>
        </w:rPr>
        <w:t>Increase colorectal cancer screening rates to 80% nationwide, including in every single community</w:t>
      </w:r>
      <w:r w:rsidR="004F324E" w:rsidRPr="001D0ADC">
        <w:rPr>
          <w:color w:val="000000"/>
          <w:sz w:val="24"/>
          <w:szCs w:val="24"/>
        </w:rPr>
        <w:t>.</w:t>
      </w:r>
    </w:p>
    <w:p w14:paraId="7023A175" w14:textId="2ABB9254" w:rsidR="00F420E9" w:rsidRPr="001D0ADC" w:rsidRDefault="00F44881" w:rsidP="001D0ADC">
      <w:pPr>
        <w:numPr>
          <w:ilvl w:val="0"/>
          <w:numId w:val="1"/>
        </w:numPr>
        <w:pBdr>
          <w:top w:val="nil"/>
          <w:left w:val="nil"/>
          <w:bottom w:val="nil"/>
          <w:right w:val="nil"/>
          <w:between w:val="nil"/>
        </w:pBdr>
        <w:ind w:right="80"/>
        <w:rPr>
          <w:color w:val="000000"/>
          <w:sz w:val="24"/>
          <w:szCs w:val="24"/>
        </w:rPr>
      </w:pPr>
      <w:r w:rsidRPr="001D0ADC">
        <w:rPr>
          <w:color w:val="000000"/>
          <w:sz w:val="24"/>
          <w:szCs w:val="24"/>
        </w:rPr>
        <w:t>Increase HPV vaccination coverage rates to prevent HPV</w:t>
      </w:r>
      <w:r w:rsidRPr="001D0ADC">
        <w:rPr>
          <w:sz w:val="24"/>
          <w:szCs w:val="24"/>
        </w:rPr>
        <w:t>, which currently causes about 37,300 cancers per year</w:t>
      </w:r>
      <w:r w:rsidR="004F324E" w:rsidRPr="001D0ADC">
        <w:rPr>
          <w:sz w:val="24"/>
          <w:szCs w:val="24"/>
        </w:rPr>
        <w:t>.</w:t>
      </w:r>
    </w:p>
    <w:p w14:paraId="21F5F8AC" w14:textId="439BF9B3" w:rsidR="00F420E9" w:rsidRPr="001D0ADC" w:rsidRDefault="00F44881" w:rsidP="001D0ADC">
      <w:pPr>
        <w:numPr>
          <w:ilvl w:val="0"/>
          <w:numId w:val="1"/>
        </w:numPr>
        <w:pBdr>
          <w:top w:val="nil"/>
          <w:left w:val="nil"/>
          <w:bottom w:val="nil"/>
          <w:right w:val="nil"/>
          <w:between w:val="nil"/>
        </w:pBdr>
        <w:ind w:right="80"/>
        <w:rPr>
          <w:color w:val="000000"/>
          <w:sz w:val="24"/>
          <w:szCs w:val="24"/>
        </w:rPr>
      </w:pPr>
      <w:r w:rsidRPr="001D0ADC">
        <w:rPr>
          <w:color w:val="000000"/>
          <w:sz w:val="24"/>
          <w:szCs w:val="24"/>
        </w:rPr>
        <w:t>Increase surveillance efforts to better understand the needs of cancer survivors and facilitate access to community resources to support survivor needs</w:t>
      </w:r>
      <w:r w:rsidR="004F324E" w:rsidRPr="001D0ADC">
        <w:rPr>
          <w:color w:val="000000"/>
          <w:sz w:val="24"/>
          <w:szCs w:val="24"/>
        </w:rPr>
        <w:t>.</w:t>
      </w:r>
    </w:p>
    <w:p w14:paraId="74519900" w14:textId="1C0F3966" w:rsidR="00F420E9" w:rsidRPr="001D0ADC" w:rsidRDefault="00F44881" w:rsidP="001D0ADC">
      <w:pPr>
        <w:numPr>
          <w:ilvl w:val="0"/>
          <w:numId w:val="1"/>
        </w:numPr>
        <w:pBdr>
          <w:top w:val="nil"/>
          <w:left w:val="nil"/>
          <w:bottom w:val="nil"/>
          <w:right w:val="nil"/>
          <w:between w:val="nil"/>
        </w:pBdr>
        <w:ind w:right="80"/>
        <w:rPr>
          <w:color w:val="000000"/>
          <w:sz w:val="24"/>
          <w:szCs w:val="24"/>
        </w:rPr>
      </w:pPr>
      <w:r w:rsidRPr="001D0ADC">
        <w:rPr>
          <w:color w:val="000000"/>
          <w:sz w:val="24"/>
          <w:szCs w:val="24"/>
        </w:rPr>
        <w:t>Increase activities to improve cancer health outcomes among populations who experience poorer health outcomes</w:t>
      </w:r>
      <w:r w:rsidR="004F324E" w:rsidRPr="001D0ADC">
        <w:rPr>
          <w:color w:val="000000"/>
          <w:sz w:val="24"/>
          <w:szCs w:val="24"/>
        </w:rPr>
        <w:t>.</w:t>
      </w:r>
    </w:p>
    <w:p w14:paraId="79678FE1" w14:textId="07E83A54" w:rsidR="00F420E9" w:rsidRPr="001D0ADC" w:rsidRDefault="00F44881" w:rsidP="001D0ADC">
      <w:pPr>
        <w:numPr>
          <w:ilvl w:val="0"/>
          <w:numId w:val="1"/>
        </w:numPr>
        <w:pBdr>
          <w:top w:val="nil"/>
          <w:left w:val="nil"/>
          <w:bottom w:val="nil"/>
          <w:right w:val="nil"/>
          <w:between w:val="nil"/>
        </w:pBdr>
        <w:ind w:right="80"/>
        <w:rPr>
          <w:color w:val="000000"/>
          <w:sz w:val="24"/>
          <w:szCs w:val="24"/>
        </w:rPr>
      </w:pPr>
      <w:r w:rsidRPr="001D0ADC">
        <w:rPr>
          <w:color w:val="000000"/>
          <w:sz w:val="24"/>
          <w:szCs w:val="24"/>
        </w:rPr>
        <w:t>Sustain healthy, effective cancer coalition</w:t>
      </w:r>
      <w:r w:rsidR="004F324E" w:rsidRPr="001D0ADC">
        <w:rPr>
          <w:color w:val="000000"/>
          <w:sz w:val="24"/>
          <w:szCs w:val="24"/>
        </w:rPr>
        <w:t>s.</w:t>
      </w:r>
    </w:p>
    <w:p w14:paraId="762310D2" w14:textId="77777777" w:rsidR="00F44881" w:rsidRPr="001D0ADC" w:rsidRDefault="00F44881" w:rsidP="001D0ADC">
      <w:pPr>
        <w:pBdr>
          <w:top w:val="nil"/>
          <w:left w:val="nil"/>
          <w:bottom w:val="nil"/>
          <w:right w:val="nil"/>
          <w:between w:val="nil"/>
        </w:pBdr>
        <w:ind w:right="80"/>
        <w:rPr>
          <w:color w:val="000000"/>
          <w:sz w:val="24"/>
          <w:szCs w:val="24"/>
        </w:rPr>
      </w:pPr>
    </w:p>
    <w:p w14:paraId="5B7087AA" w14:textId="0DFB2359" w:rsidR="00F44881" w:rsidRPr="001D0ADC" w:rsidRDefault="00F44881" w:rsidP="001D0ADC">
      <w:pPr>
        <w:pBdr>
          <w:top w:val="nil"/>
          <w:left w:val="nil"/>
          <w:bottom w:val="nil"/>
          <w:right w:val="nil"/>
          <w:between w:val="nil"/>
        </w:pBdr>
        <w:ind w:right="80"/>
        <w:rPr>
          <w:b/>
          <w:bCs/>
          <w:color w:val="000000"/>
          <w:sz w:val="24"/>
          <w:szCs w:val="24"/>
          <w:u w:val="single"/>
        </w:rPr>
      </w:pPr>
      <w:r w:rsidRPr="001D0ADC">
        <w:rPr>
          <w:b/>
          <w:bCs/>
          <w:color w:val="000000"/>
          <w:sz w:val="24"/>
          <w:szCs w:val="24"/>
          <w:u w:val="single"/>
        </w:rPr>
        <w:t>Basic Fact About Cancer</w:t>
      </w:r>
    </w:p>
    <w:p w14:paraId="601B07FD" w14:textId="77777777" w:rsidR="00F420E9" w:rsidRPr="001D0ADC" w:rsidRDefault="00000000" w:rsidP="001D0ADC">
      <w:pPr>
        <w:numPr>
          <w:ilvl w:val="0"/>
          <w:numId w:val="1"/>
        </w:numPr>
        <w:pBdr>
          <w:top w:val="nil"/>
          <w:left w:val="nil"/>
          <w:bottom w:val="nil"/>
          <w:right w:val="nil"/>
          <w:between w:val="nil"/>
        </w:pBdr>
        <w:ind w:right="80"/>
        <w:rPr>
          <w:color w:val="000000"/>
          <w:sz w:val="24"/>
          <w:szCs w:val="24"/>
        </w:rPr>
      </w:pPr>
      <w:r w:rsidRPr="001D0ADC">
        <w:rPr>
          <w:color w:val="000000"/>
          <w:sz w:val="24"/>
          <w:szCs w:val="24"/>
        </w:rPr>
        <w:t>One in three Americans will be diagnosed with cancer in their lifetime.</w:t>
      </w:r>
    </w:p>
    <w:p w14:paraId="080E66BB" w14:textId="77777777" w:rsidR="00F420E9" w:rsidRPr="001D0ADC" w:rsidRDefault="00000000" w:rsidP="001D0ADC">
      <w:pPr>
        <w:numPr>
          <w:ilvl w:val="0"/>
          <w:numId w:val="1"/>
        </w:numPr>
        <w:pBdr>
          <w:top w:val="nil"/>
          <w:left w:val="nil"/>
          <w:bottom w:val="nil"/>
          <w:right w:val="nil"/>
          <w:between w:val="nil"/>
        </w:pBdr>
        <w:ind w:right="80"/>
        <w:rPr>
          <w:color w:val="000000"/>
          <w:sz w:val="24"/>
          <w:szCs w:val="24"/>
        </w:rPr>
      </w:pPr>
      <w:r w:rsidRPr="001D0ADC">
        <w:rPr>
          <w:color w:val="000000"/>
          <w:sz w:val="24"/>
          <w:szCs w:val="24"/>
        </w:rPr>
        <w:t>Cancer is the second leading cause of death in the United States, resulting in nearly 600,000 deaths in 2019, the most recent year for which complete incidence data are available.</w:t>
      </w:r>
      <w:r w:rsidRPr="001D0ADC">
        <w:rPr>
          <w:b/>
          <w:color w:val="000000"/>
          <w:sz w:val="24"/>
          <w:szCs w:val="24"/>
        </w:rPr>
        <w:t xml:space="preserve"> </w:t>
      </w:r>
    </w:p>
    <w:p w14:paraId="2B87C40A" w14:textId="1BD61026" w:rsidR="00F420E9" w:rsidRPr="001D0ADC" w:rsidRDefault="004F324E" w:rsidP="001D0ADC">
      <w:pPr>
        <w:numPr>
          <w:ilvl w:val="0"/>
          <w:numId w:val="1"/>
        </w:numPr>
        <w:pBdr>
          <w:top w:val="nil"/>
          <w:left w:val="nil"/>
          <w:bottom w:val="nil"/>
          <w:right w:val="nil"/>
          <w:between w:val="nil"/>
        </w:pBdr>
        <w:rPr>
          <w:color w:val="000000"/>
          <w:sz w:val="24"/>
          <w:szCs w:val="24"/>
        </w:rPr>
      </w:pPr>
      <w:r w:rsidRPr="001D0ADC">
        <w:rPr>
          <w:color w:val="000000"/>
          <w:sz w:val="24"/>
          <w:szCs w:val="24"/>
        </w:rPr>
        <w:t>Cancer kills more American Indian, Alaska Natives, Asian/Pacific Islander, and Hispanic</w:t>
      </w:r>
    </w:p>
    <w:p w14:paraId="12787EA4" w14:textId="77777777" w:rsidR="00F420E9" w:rsidRPr="001D0ADC" w:rsidRDefault="00000000" w:rsidP="001D0ADC">
      <w:pPr>
        <w:pBdr>
          <w:top w:val="nil"/>
          <w:left w:val="nil"/>
          <w:bottom w:val="nil"/>
          <w:right w:val="nil"/>
          <w:between w:val="nil"/>
        </w:pBdr>
        <w:ind w:left="720"/>
        <w:rPr>
          <w:color w:val="000000"/>
          <w:sz w:val="24"/>
          <w:szCs w:val="24"/>
        </w:rPr>
      </w:pPr>
      <w:r w:rsidRPr="001D0ADC">
        <w:rPr>
          <w:color w:val="000000"/>
          <w:sz w:val="24"/>
          <w:szCs w:val="24"/>
        </w:rPr>
        <w:t>Americans than any other disease, regardless of age.</w:t>
      </w:r>
    </w:p>
    <w:p w14:paraId="339F063D" w14:textId="77777777" w:rsidR="00F420E9" w:rsidRPr="001D0ADC" w:rsidRDefault="00000000" w:rsidP="001D0ADC">
      <w:pPr>
        <w:numPr>
          <w:ilvl w:val="0"/>
          <w:numId w:val="1"/>
        </w:numPr>
        <w:pBdr>
          <w:top w:val="nil"/>
          <w:left w:val="nil"/>
          <w:bottom w:val="nil"/>
          <w:right w:val="nil"/>
          <w:between w:val="nil"/>
        </w:pBdr>
        <w:ind w:right="88"/>
        <w:rPr>
          <w:color w:val="000000"/>
          <w:sz w:val="24"/>
          <w:szCs w:val="24"/>
        </w:rPr>
      </w:pPr>
      <w:r w:rsidRPr="001D0ADC">
        <w:rPr>
          <w:color w:val="000000"/>
          <w:sz w:val="24"/>
          <w:szCs w:val="24"/>
        </w:rPr>
        <w:t>The number of Americans living with a previous diagnosis of cancer, currently estimated at almost 23.3 million, is on the rise.</w:t>
      </w:r>
    </w:p>
    <w:p w14:paraId="1AC37ED1" w14:textId="149DDF0A" w:rsidR="00F420E9" w:rsidRPr="001D0ADC" w:rsidRDefault="00000000" w:rsidP="001D0ADC">
      <w:pPr>
        <w:numPr>
          <w:ilvl w:val="0"/>
          <w:numId w:val="1"/>
        </w:numPr>
        <w:pBdr>
          <w:top w:val="nil"/>
          <w:left w:val="nil"/>
          <w:bottom w:val="nil"/>
          <w:right w:val="nil"/>
          <w:between w:val="nil"/>
        </w:pBdr>
        <w:ind w:right="79"/>
        <w:rPr>
          <w:color w:val="000000"/>
          <w:sz w:val="24"/>
          <w:szCs w:val="24"/>
        </w:rPr>
      </w:pPr>
      <w:r w:rsidRPr="001D0ADC">
        <w:rPr>
          <w:color w:val="000000"/>
          <w:sz w:val="24"/>
          <w:szCs w:val="24"/>
        </w:rPr>
        <w:t>Cancer cost</w:t>
      </w:r>
      <w:r w:rsidR="004F324E" w:rsidRPr="001D0ADC">
        <w:rPr>
          <w:color w:val="000000"/>
          <w:sz w:val="24"/>
          <w:szCs w:val="24"/>
        </w:rPr>
        <w:t>s</w:t>
      </w:r>
      <w:r w:rsidRPr="001D0ADC">
        <w:rPr>
          <w:color w:val="000000"/>
          <w:sz w:val="24"/>
          <w:szCs w:val="24"/>
        </w:rPr>
        <w:t xml:space="preserve"> the United States an estimated $157 billion in medical expenses in 2010, and this number is expected to increase substantially</w:t>
      </w:r>
      <w:r w:rsidR="004F324E" w:rsidRPr="001D0ADC">
        <w:rPr>
          <w:color w:val="000000"/>
          <w:sz w:val="24"/>
          <w:szCs w:val="24"/>
        </w:rPr>
        <w:t>.</w:t>
      </w:r>
    </w:p>
    <w:p w14:paraId="58E4EA92" w14:textId="77777777" w:rsidR="00F420E9" w:rsidRPr="001D0ADC" w:rsidRDefault="00F420E9" w:rsidP="001D0ADC">
      <w:pPr>
        <w:pBdr>
          <w:top w:val="nil"/>
          <w:left w:val="nil"/>
          <w:bottom w:val="nil"/>
          <w:right w:val="nil"/>
          <w:between w:val="nil"/>
        </w:pBdr>
        <w:rPr>
          <w:color w:val="000000"/>
          <w:sz w:val="24"/>
          <w:szCs w:val="24"/>
        </w:rPr>
      </w:pPr>
    </w:p>
    <w:sectPr w:rsidR="00F420E9" w:rsidRPr="001D0ADC" w:rsidSect="001D0ADC">
      <w:headerReference w:type="default" r:id="rId8"/>
      <w:headerReference w:type="first" r:id="rId9"/>
      <w:footerReference w:type="first" r:id="rId10"/>
      <w:pgSz w:w="12240" w:h="15840"/>
      <w:pgMar w:top="280" w:right="1320" w:bottom="280" w:left="1340" w:header="720" w:footer="0"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1540D0" w14:textId="77777777" w:rsidR="00A01BD0" w:rsidRDefault="00A01BD0" w:rsidP="001D0ADC">
      <w:r>
        <w:separator/>
      </w:r>
    </w:p>
  </w:endnote>
  <w:endnote w:type="continuationSeparator" w:id="0">
    <w:p w14:paraId="0C245304" w14:textId="77777777" w:rsidR="00A01BD0" w:rsidRDefault="00A01BD0" w:rsidP="001D0A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8147D" w14:textId="64B5AE17" w:rsidR="001D0ADC" w:rsidRPr="001D0ADC" w:rsidRDefault="001D0ADC" w:rsidP="001D0ADC">
    <w:pPr>
      <w:pBdr>
        <w:top w:val="nil"/>
        <w:left w:val="nil"/>
        <w:bottom w:val="nil"/>
        <w:right w:val="nil"/>
        <w:between w:val="nil"/>
      </w:pBdr>
      <w:rPr>
        <w:color w:val="000000"/>
        <w:sz w:val="22"/>
        <w:szCs w:val="22"/>
      </w:rPr>
    </w:pPr>
    <w:r w:rsidRPr="001D0ADC">
      <w:rPr>
        <w:color w:val="000000"/>
        <w:sz w:val="22"/>
        <w:szCs w:val="22"/>
      </w:rPr>
      <w:t xml:space="preserve">Visit the CDC website for NCCCP </w:t>
    </w:r>
    <w:hyperlink r:id="rId1">
      <w:r w:rsidRPr="001D0ADC">
        <w:rPr>
          <w:color w:val="0000FF"/>
          <w:sz w:val="22"/>
          <w:szCs w:val="22"/>
          <w:u w:val="single"/>
        </w:rPr>
        <w:t xml:space="preserve">Success Stories. </w:t>
      </w:r>
    </w:hyperlink>
  </w:p>
  <w:p w14:paraId="6B16D487" w14:textId="77777777" w:rsidR="001D0ADC" w:rsidRPr="001D0ADC" w:rsidRDefault="001D0ADC" w:rsidP="001D0ADC">
    <w:pPr>
      <w:rPr>
        <w:sz w:val="22"/>
        <w:szCs w:val="22"/>
      </w:rPr>
    </w:pPr>
    <w:r w:rsidRPr="001D0ADC">
      <w:rPr>
        <w:sz w:val="22"/>
        <w:szCs w:val="22"/>
      </w:rPr>
      <w:t xml:space="preserve">Contact: Amy Souders, Cornerstone Government Affairs. (202) 488-9500 or </w:t>
    </w:r>
    <w:hyperlink r:id="rId2">
      <w:r w:rsidRPr="001D0ADC">
        <w:rPr>
          <w:color w:val="0000FF"/>
          <w:sz w:val="22"/>
          <w:szCs w:val="22"/>
          <w:u w:val="single"/>
        </w:rPr>
        <w:t>asouders@cgagroup.com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BFF6C8" w14:textId="77777777" w:rsidR="00A01BD0" w:rsidRDefault="00A01BD0" w:rsidP="001D0ADC">
      <w:r>
        <w:separator/>
      </w:r>
    </w:p>
  </w:footnote>
  <w:footnote w:type="continuationSeparator" w:id="0">
    <w:p w14:paraId="13E58D2D" w14:textId="77777777" w:rsidR="00A01BD0" w:rsidRDefault="00A01BD0" w:rsidP="001D0A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8752352"/>
      <w:placeholder>
        <w:docPart w:val="16240E47ECC54916952178D31C3A7914"/>
      </w:placeholder>
      <w:temporary/>
      <w:showingPlcHdr/>
      <w15:appearance w15:val="hidden"/>
    </w:sdtPr>
    <w:sdtContent>
      <w:p w14:paraId="28433C3E" w14:textId="77777777" w:rsidR="001D0ADC" w:rsidRDefault="001D0ADC">
        <w:pPr>
          <w:pStyle w:val="Header"/>
        </w:pPr>
        <w:r>
          <w:t>[Type here]</w:t>
        </w:r>
      </w:p>
    </w:sdtContent>
  </w:sdt>
  <w:p w14:paraId="7EF84BB5" w14:textId="77777777" w:rsidR="001D0ADC" w:rsidRDefault="001D0AD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140D0" w14:textId="5BF9C5D6" w:rsidR="001D0ADC" w:rsidRDefault="001D0ADC" w:rsidP="001D0ADC">
    <w:pPr>
      <w:pStyle w:val="Header"/>
      <w:jc w:val="center"/>
    </w:pPr>
    <w:r>
      <w:rPr>
        <w:noProof/>
      </w:rPr>
      <w:drawing>
        <wp:inline distT="0" distB="0" distL="0" distR="0" wp14:anchorId="53656963" wp14:editId="3ED786CF">
          <wp:extent cx="3914775" cy="1257300"/>
          <wp:effectExtent l="0" t="0" r="9525" b="0"/>
          <wp:docPr id="1136093522" name="Picture 1"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6093522" name="Picture 1" descr="Graphical user interface, 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14775" cy="12573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F80CD0"/>
    <w:multiLevelType w:val="multilevel"/>
    <w:tmpl w:val="8B0E03E0"/>
    <w:lvl w:ilvl="0">
      <w:start w:val="1"/>
      <w:numFmt w:val="bullet"/>
      <w:pStyle w:val="Heading1"/>
      <w:lvlText w:val="●"/>
      <w:lvlJc w:val="left"/>
      <w:pPr>
        <w:ind w:left="720" w:hanging="360"/>
      </w:pPr>
      <w:rPr>
        <w:rFonts w:ascii="Noto Sans Symbols" w:eastAsia="Noto Sans Symbols" w:hAnsi="Noto Sans Symbols" w:cs="Noto Sans Symbols"/>
      </w:rPr>
    </w:lvl>
    <w:lvl w:ilvl="1">
      <w:start w:val="1"/>
      <w:numFmt w:val="bullet"/>
      <w:pStyle w:val="Heading2"/>
      <w:lvlText w:val="o"/>
      <w:lvlJc w:val="left"/>
      <w:pPr>
        <w:ind w:left="1440" w:hanging="360"/>
      </w:pPr>
      <w:rPr>
        <w:rFonts w:ascii="Courier New" w:eastAsia="Courier New" w:hAnsi="Courier New" w:cs="Courier New"/>
      </w:rPr>
    </w:lvl>
    <w:lvl w:ilvl="2">
      <w:start w:val="1"/>
      <w:numFmt w:val="bullet"/>
      <w:pStyle w:val="Heading3"/>
      <w:lvlText w:val="▪"/>
      <w:lvlJc w:val="left"/>
      <w:pPr>
        <w:ind w:left="2160" w:hanging="360"/>
      </w:pPr>
      <w:rPr>
        <w:rFonts w:ascii="Noto Sans Symbols" w:eastAsia="Noto Sans Symbols" w:hAnsi="Noto Sans Symbols" w:cs="Noto Sans Symbols"/>
      </w:rPr>
    </w:lvl>
    <w:lvl w:ilvl="3">
      <w:start w:val="1"/>
      <w:numFmt w:val="bullet"/>
      <w:pStyle w:val="Heading4"/>
      <w:lvlText w:val="●"/>
      <w:lvlJc w:val="left"/>
      <w:pPr>
        <w:ind w:left="2880" w:hanging="360"/>
      </w:pPr>
      <w:rPr>
        <w:rFonts w:ascii="Noto Sans Symbols" w:eastAsia="Noto Sans Symbols" w:hAnsi="Noto Sans Symbols" w:cs="Noto Sans Symbols"/>
      </w:rPr>
    </w:lvl>
    <w:lvl w:ilvl="4">
      <w:start w:val="1"/>
      <w:numFmt w:val="bullet"/>
      <w:pStyle w:val="Heading5"/>
      <w:lvlText w:val="o"/>
      <w:lvlJc w:val="left"/>
      <w:pPr>
        <w:ind w:left="3600" w:hanging="360"/>
      </w:pPr>
      <w:rPr>
        <w:rFonts w:ascii="Courier New" w:eastAsia="Courier New" w:hAnsi="Courier New" w:cs="Courier New"/>
      </w:rPr>
    </w:lvl>
    <w:lvl w:ilvl="5">
      <w:start w:val="1"/>
      <w:numFmt w:val="bullet"/>
      <w:pStyle w:val="Heading6"/>
      <w:lvlText w:val="▪"/>
      <w:lvlJc w:val="left"/>
      <w:pPr>
        <w:ind w:left="4320" w:hanging="360"/>
      </w:pPr>
      <w:rPr>
        <w:rFonts w:ascii="Noto Sans Symbols" w:eastAsia="Noto Sans Symbols" w:hAnsi="Noto Sans Symbols" w:cs="Noto Sans Symbols"/>
      </w:rPr>
    </w:lvl>
    <w:lvl w:ilvl="6">
      <w:start w:val="1"/>
      <w:numFmt w:val="bullet"/>
      <w:pStyle w:val="Heading7"/>
      <w:lvlText w:val="●"/>
      <w:lvlJc w:val="left"/>
      <w:pPr>
        <w:ind w:left="5040" w:hanging="360"/>
      </w:pPr>
      <w:rPr>
        <w:rFonts w:ascii="Noto Sans Symbols" w:eastAsia="Noto Sans Symbols" w:hAnsi="Noto Sans Symbols" w:cs="Noto Sans Symbols"/>
      </w:rPr>
    </w:lvl>
    <w:lvl w:ilvl="7">
      <w:start w:val="1"/>
      <w:numFmt w:val="bullet"/>
      <w:pStyle w:val="Heading8"/>
      <w:lvlText w:val="o"/>
      <w:lvlJc w:val="left"/>
      <w:pPr>
        <w:ind w:left="5760" w:hanging="360"/>
      </w:pPr>
      <w:rPr>
        <w:rFonts w:ascii="Courier New" w:eastAsia="Courier New" w:hAnsi="Courier New" w:cs="Courier New"/>
      </w:rPr>
    </w:lvl>
    <w:lvl w:ilvl="8">
      <w:start w:val="1"/>
      <w:numFmt w:val="bullet"/>
      <w:pStyle w:val="Heading9"/>
      <w:lvlText w:val="▪"/>
      <w:lvlJc w:val="left"/>
      <w:pPr>
        <w:ind w:left="6480" w:hanging="360"/>
      </w:pPr>
      <w:rPr>
        <w:rFonts w:ascii="Noto Sans Symbols" w:eastAsia="Noto Sans Symbols" w:hAnsi="Noto Sans Symbols" w:cs="Noto Sans Symbols"/>
      </w:rPr>
    </w:lvl>
  </w:abstractNum>
  <w:num w:numId="1" w16cid:durableId="17598679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20E9"/>
    <w:rsid w:val="001D0ADC"/>
    <w:rsid w:val="004F324E"/>
    <w:rsid w:val="00A01BD0"/>
    <w:rsid w:val="00B55B51"/>
    <w:rsid w:val="00F420E9"/>
    <w:rsid w:val="00F448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BAB771"/>
  <w15:docId w15:val="{88ED54E7-5320-4464-B0D6-5042284B3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uiPriority w:val="9"/>
    <w:semiHidden/>
    <w:unhideWhenUsed/>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3464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character" w:styleId="Hyperlink">
    <w:name w:val="Hyperlink"/>
    <w:basedOn w:val="DefaultParagraphFont"/>
    <w:uiPriority w:val="99"/>
    <w:rsid w:val="00B34649"/>
    <w:rPr>
      <w:rFonts w:ascii="Times New Roman" w:hAnsi="Times New Roman" w:cs="Times New Roman"/>
      <w:color w:val="0000FF"/>
      <w:u w:val="single"/>
    </w:rPr>
  </w:style>
  <w:style w:type="paragraph" w:styleId="NormalWeb">
    <w:name w:val="Normal (Web)"/>
    <w:basedOn w:val="Normal"/>
    <w:uiPriority w:val="99"/>
    <w:unhideWhenUsed/>
    <w:rsid w:val="00B34649"/>
    <w:pPr>
      <w:spacing w:before="100" w:beforeAutospacing="1" w:after="100" w:afterAutospacing="1"/>
    </w:pPr>
    <w:rPr>
      <w:rFonts w:eastAsiaTheme="minorHAnsi"/>
      <w:sz w:val="24"/>
      <w:szCs w:val="24"/>
    </w:rPr>
  </w:style>
  <w:style w:type="character" w:customStyle="1" w:styleId="TitleChar">
    <w:name w:val="Title Char"/>
    <w:basedOn w:val="DefaultParagraphFont"/>
    <w:link w:val="Title"/>
    <w:uiPriority w:val="10"/>
    <w:rsid w:val="00B34649"/>
    <w:rPr>
      <w:rFonts w:asciiTheme="majorHAnsi" w:eastAsiaTheme="majorEastAsia" w:hAnsiTheme="majorHAnsi" w:cstheme="majorBidi"/>
      <w:color w:val="17365D" w:themeColor="text2" w:themeShade="BF"/>
      <w:spacing w:val="5"/>
      <w:kern w:val="28"/>
      <w:sz w:val="52"/>
      <w:szCs w:val="52"/>
    </w:rPr>
  </w:style>
  <w:style w:type="paragraph" w:customStyle="1" w:styleId="Default">
    <w:name w:val="Default"/>
    <w:rsid w:val="00B34649"/>
    <w:pPr>
      <w:autoSpaceDE w:val="0"/>
      <w:autoSpaceDN w:val="0"/>
      <w:adjustRightInd w:val="0"/>
    </w:pPr>
    <w:rPr>
      <w:rFonts w:eastAsiaTheme="minorHAnsi"/>
      <w:color w:val="000000"/>
      <w:sz w:val="24"/>
      <w:szCs w:val="24"/>
    </w:rPr>
  </w:style>
  <w:style w:type="paragraph" w:styleId="ListParagraph">
    <w:name w:val="List Paragraph"/>
    <w:basedOn w:val="Normal"/>
    <w:uiPriority w:val="34"/>
    <w:qFormat/>
    <w:rsid w:val="00B34649"/>
    <w:pPr>
      <w:ind w:left="720"/>
      <w:contextualSpacing/>
    </w:pPr>
  </w:style>
  <w:style w:type="character" w:styleId="FollowedHyperlink">
    <w:name w:val="FollowedHyperlink"/>
    <w:basedOn w:val="DefaultParagraphFont"/>
    <w:uiPriority w:val="99"/>
    <w:semiHidden/>
    <w:unhideWhenUsed/>
    <w:rsid w:val="00B34649"/>
    <w:rPr>
      <w:color w:val="800080" w:themeColor="followedHyperlink"/>
      <w:u w:val="single"/>
    </w:rPr>
  </w:style>
  <w:style w:type="character" w:customStyle="1" w:styleId="07NarrativeTextChar">
    <w:name w:val="07. Narrative Text Char"/>
    <w:basedOn w:val="DefaultParagraphFont"/>
    <w:link w:val="07NarrativeText"/>
    <w:locked/>
    <w:rsid w:val="004D5768"/>
  </w:style>
  <w:style w:type="paragraph" w:customStyle="1" w:styleId="07NarrativeText">
    <w:name w:val="07. Narrative Text"/>
    <w:basedOn w:val="Normal"/>
    <w:link w:val="07NarrativeTextChar"/>
    <w:rsid w:val="004D5768"/>
    <w:pPr>
      <w:spacing w:after="200"/>
    </w:pPr>
  </w:style>
  <w:style w:type="paragraph" w:styleId="BalloonText">
    <w:name w:val="Balloon Text"/>
    <w:basedOn w:val="Normal"/>
    <w:link w:val="BalloonTextChar"/>
    <w:uiPriority w:val="99"/>
    <w:semiHidden/>
    <w:unhideWhenUsed/>
    <w:rsid w:val="00AC24B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24B9"/>
    <w:rPr>
      <w:rFonts w:ascii="Segoe UI" w:hAnsi="Segoe UI" w:cs="Segoe UI"/>
      <w:sz w:val="18"/>
      <w:szCs w:val="18"/>
    </w:rPr>
  </w:style>
  <w:style w:type="table" w:styleId="TableGrid">
    <w:name w:val="Table Grid"/>
    <w:basedOn w:val="TableNormal"/>
    <w:uiPriority w:val="59"/>
    <w:rsid w:val="00FD6B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D6BE4"/>
  </w:style>
  <w:style w:type="character" w:styleId="CommentReference">
    <w:name w:val="annotation reference"/>
    <w:basedOn w:val="DefaultParagraphFont"/>
    <w:uiPriority w:val="99"/>
    <w:semiHidden/>
    <w:unhideWhenUsed/>
    <w:rsid w:val="004A6674"/>
    <w:rPr>
      <w:sz w:val="16"/>
      <w:szCs w:val="16"/>
    </w:rPr>
  </w:style>
  <w:style w:type="paragraph" w:styleId="CommentText">
    <w:name w:val="annotation text"/>
    <w:basedOn w:val="Normal"/>
    <w:link w:val="CommentTextChar"/>
    <w:uiPriority w:val="99"/>
    <w:semiHidden/>
    <w:unhideWhenUsed/>
    <w:rsid w:val="004A6674"/>
  </w:style>
  <w:style w:type="character" w:customStyle="1" w:styleId="CommentTextChar">
    <w:name w:val="Comment Text Char"/>
    <w:basedOn w:val="DefaultParagraphFont"/>
    <w:link w:val="CommentText"/>
    <w:uiPriority w:val="99"/>
    <w:semiHidden/>
    <w:rsid w:val="004A6674"/>
  </w:style>
  <w:style w:type="paragraph" w:styleId="CommentSubject">
    <w:name w:val="annotation subject"/>
    <w:basedOn w:val="CommentText"/>
    <w:next w:val="CommentText"/>
    <w:link w:val="CommentSubjectChar"/>
    <w:uiPriority w:val="99"/>
    <w:semiHidden/>
    <w:unhideWhenUsed/>
    <w:rsid w:val="002427A5"/>
    <w:rPr>
      <w:b/>
      <w:bCs/>
    </w:rPr>
  </w:style>
  <w:style w:type="character" w:customStyle="1" w:styleId="CommentSubjectChar">
    <w:name w:val="Comment Subject Char"/>
    <w:basedOn w:val="CommentTextChar"/>
    <w:link w:val="CommentSubject"/>
    <w:uiPriority w:val="99"/>
    <w:semiHidden/>
    <w:rsid w:val="002427A5"/>
    <w:rPr>
      <w:b/>
      <w:bC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Header">
    <w:name w:val="header"/>
    <w:basedOn w:val="Normal"/>
    <w:link w:val="HeaderChar"/>
    <w:uiPriority w:val="99"/>
    <w:unhideWhenUsed/>
    <w:rsid w:val="001D0ADC"/>
    <w:pPr>
      <w:tabs>
        <w:tab w:val="center" w:pos="4680"/>
        <w:tab w:val="right" w:pos="9360"/>
      </w:tabs>
    </w:pPr>
  </w:style>
  <w:style w:type="character" w:customStyle="1" w:styleId="HeaderChar">
    <w:name w:val="Header Char"/>
    <w:basedOn w:val="DefaultParagraphFont"/>
    <w:link w:val="Header"/>
    <w:uiPriority w:val="99"/>
    <w:rsid w:val="001D0ADC"/>
  </w:style>
  <w:style w:type="paragraph" w:styleId="Footer">
    <w:name w:val="footer"/>
    <w:basedOn w:val="Normal"/>
    <w:link w:val="FooterChar"/>
    <w:uiPriority w:val="99"/>
    <w:unhideWhenUsed/>
    <w:rsid w:val="001D0ADC"/>
    <w:pPr>
      <w:tabs>
        <w:tab w:val="center" w:pos="4680"/>
        <w:tab w:val="right" w:pos="9360"/>
      </w:tabs>
    </w:pPr>
  </w:style>
  <w:style w:type="character" w:customStyle="1" w:styleId="FooterChar">
    <w:name w:val="Footer Char"/>
    <w:basedOn w:val="DefaultParagraphFont"/>
    <w:link w:val="Footer"/>
    <w:uiPriority w:val="99"/>
    <w:rsid w:val="001D0A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hyperlink" Target="mailto:asouders@cgagroup.com" TargetMode="External"/><Relationship Id="rId1" Type="http://schemas.openxmlformats.org/officeDocument/2006/relationships/hyperlink" Target="http://www.cdc.gov/cancer/ncccp/state.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6240E47ECC54916952178D31C3A7914"/>
        <w:category>
          <w:name w:val="General"/>
          <w:gallery w:val="placeholder"/>
        </w:category>
        <w:types>
          <w:type w:val="bbPlcHdr"/>
        </w:types>
        <w:behaviors>
          <w:behavior w:val="content"/>
        </w:behaviors>
        <w:guid w:val="{813F2056-400E-42ED-9057-77260ED4F7D8}"/>
      </w:docPartPr>
      <w:docPartBody>
        <w:p w:rsidR="00000000" w:rsidRDefault="008772A4" w:rsidP="008772A4">
          <w:pPr>
            <w:pStyle w:val="16240E47ECC54916952178D31C3A7914"/>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72A4"/>
    <w:rsid w:val="008772A4"/>
    <w:rsid w:val="00902E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6240E47ECC54916952178D31C3A7914">
    <w:name w:val="16240E47ECC54916952178D31C3A7914"/>
    <w:rsid w:val="008772A4"/>
  </w:style>
  <w:style w:type="paragraph" w:customStyle="1" w:styleId="26E19615D7D64EF9BB9C30C62C1EC3BF">
    <w:name w:val="26E19615D7D64EF9BB9C30C62C1EC3BF"/>
    <w:rsid w:val="008772A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U0oSPTsdubrAT2V43OolNh9pYEA==">AMUW2mV4vkBAWiTPMrIlQXdCVtHRfhJNB0YOJI9sFhO5R4UFVBB9ekF8aS4X/mvhoymUonS2/ZkE4KpZMjPKk7sIByH/+onZtmd3yqxv4JxLUihvHUNSiRs=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365</Words>
  <Characters>2086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Hayes, Nikki (CDC/ONDIEH/NCCDPHP)</dc:creator>
  <cp:lastModifiedBy>Liz Ruth</cp:lastModifiedBy>
  <cp:revision>3</cp:revision>
  <dcterms:created xsi:type="dcterms:W3CDTF">2023-04-24T17:19:00Z</dcterms:created>
  <dcterms:modified xsi:type="dcterms:W3CDTF">2023-04-24T17:39:00Z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0x010100129D6702C207074F86B02A3D95A0BB51</vt:lpwstr>
  </property>
  <property fmtid="{D5CDD505-2E9C-101B-9397-08002B2CF9AE}" pid="3" name="_dlc_DocIdItemGuid">
    <vt:lpwstr>4412e334-1baf-4e63-8d34-cf80ea9b9771</vt:lpwstr>
  </property>
  <property fmtid="{D5CDD505-2E9C-101B-9397-08002B2CF9AE}" pid="4" name="_DocHome">
    <vt:i4>-510930738</vt:i4>
  </property>
</Properties>
</file>