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44A20614" w:rsidR="00923BEA" w:rsidRPr="002D1865" w:rsidRDefault="003254EB">
      <w:pPr>
        <w:rPr>
          <w:rFonts w:asciiTheme="minorHAnsi" w:hAnsiTheme="minorHAnsi" w:cstheme="minorHAnsi"/>
          <w:b/>
          <w:bCs/>
          <w:sz w:val="28"/>
          <w:szCs w:val="28"/>
        </w:rPr>
      </w:pPr>
      <w:bookmarkStart w:id="0" w:name="_GoBack"/>
      <w:bookmarkEnd w:id="0"/>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47F2B1F6" w:rsidR="007E551C" w:rsidRPr="0097512B" w:rsidRDefault="00985901"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EEC Members</w:t>
            </w:r>
          </w:p>
        </w:tc>
        <w:tc>
          <w:tcPr>
            <w:tcW w:w="7074" w:type="dxa"/>
            <w:vAlign w:val="center"/>
          </w:tcPr>
          <w:p w14:paraId="58568981" w14:textId="267D8F2A" w:rsidR="007E551C" w:rsidRPr="0097512B" w:rsidRDefault="00985901"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P</w:t>
            </w:r>
            <w:r w:rsidR="007E551C">
              <w:rPr>
                <w:rStyle w:val="Hyperlink"/>
                <w:rFonts w:ascii="Helvetica" w:hAnsi="Helvetica" w:cs="Helvetica"/>
                <w:color w:val="0E71EB"/>
                <w:sz w:val="21"/>
                <w:szCs w:val="21"/>
                <w:u w:val="none"/>
                <w:shd w:val="clear" w:color="auto" w:fill="FFFFFF"/>
              </w:rPr>
              <w:t xml:space="preserve">lease be sure to enter the First </w:t>
            </w:r>
            <w:proofErr w:type="spellStart"/>
            <w:r w:rsidR="007E551C">
              <w:rPr>
                <w:rStyle w:val="Hyperlink"/>
                <w:rFonts w:ascii="Helvetica" w:hAnsi="Helvetica" w:cs="Helvetica"/>
                <w:color w:val="0E71EB"/>
                <w:sz w:val="21"/>
                <w:szCs w:val="21"/>
                <w:u w:val="none"/>
                <w:shd w:val="clear" w:color="auto" w:fill="FFFFFF"/>
              </w:rPr>
              <w:t>Name_Last</w:t>
            </w:r>
            <w:proofErr w:type="spellEnd"/>
            <w:r w:rsidR="007E551C">
              <w:rPr>
                <w:rStyle w:val="Hyperlink"/>
                <w:rFonts w:ascii="Helvetica" w:hAnsi="Helvetica" w:cs="Helvetica"/>
                <w:color w:val="0E71EB"/>
                <w:sz w:val="21"/>
                <w:szCs w:val="21"/>
                <w:u w:val="none"/>
                <w:shd w:val="clear" w:color="auto" w:fill="FFFFFF"/>
              </w:rPr>
              <w:t xml:space="preserve"> Name (State) to the Chat for all members of your party so we can track attendance. For example </w:t>
            </w:r>
            <w:r w:rsidR="007E551C" w:rsidRPr="004A40B8">
              <w:rPr>
                <w:rStyle w:val="Hyperlink"/>
                <w:rFonts w:ascii="Helvetica" w:hAnsi="Helvetica" w:cs="Helvetica"/>
                <w:b/>
                <w:bCs/>
                <w:i/>
                <w:iCs/>
                <w:color w:val="0E71EB"/>
                <w:sz w:val="21"/>
                <w:szCs w:val="21"/>
                <w:u w:val="none"/>
                <w:shd w:val="clear" w:color="auto" w:fill="FFFFFF"/>
              </w:rPr>
              <w:t>MaryCatherine</w:t>
            </w:r>
            <w:r w:rsidR="007E551C">
              <w:rPr>
                <w:rStyle w:val="Hyperlink"/>
                <w:rFonts w:ascii="Helvetica" w:hAnsi="Helvetica" w:cs="Helvetica"/>
                <w:b/>
                <w:bCs/>
                <w:i/>
                <w:iCs/>
                <w:color w:val="0E71EB"/>
                <w:sz w:val="21"/>
                <w:szCs w:val="21"/>
                <w:u w:val="none"/>
                <w:shd w:val="clear" w:color="auto" w:fill="FFFFFF"/>
              </w:rPr>
              <w:t xml:space="preserve"> </w:t>
            </w:r>
            <w:r w:rsidR="007E551C"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1" w:history="1">
              <w:r w:rsidR="00C86361" w:rsidRPr="00B00F22">
                <w:rPr>
                  <w:rStyle w:val="Hyperlink"/>
                  <w:rFonts w:asciiTheme="minorHAnsi" w:hAnsiTheme="minorHAnsi" w:cstheme="minorHAnsi"/>
                </w:rPr>
                <w:t>Shelby.vadjunec@dhs.wisconsin.gov</w:t>
              </w:r>
            </w:hyperlink>
          </w:p>
          <w:p w14:paraId="465B3EBD" w14:textId="6F243796" w:rsidR="00C86361" w:rsidRDefault="003254EB" w:rsidP="00D60FD6">
            <w:pPr>
              <w:spacing w:after="0" w:line="240" w:lineRule="auto"/>
              <w:rPr>
                <w:rStyle w:val="Hyperlink"/>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hyperlink r:id="rId12" w:history="1">
              <w:r w:rsidR="00C34D90" w:rsidRPr="008273D7">
                <w:rPr>
                  <w:rStyle w:val="Hyperlink"/>
                  <w:rFonts w:asciiTheme="minorHAnsi" w:hAnsiTheme="minorHAnsi" w:cstheme="minorHAnsi"/>
                </w:rPr>
                <w:t>Emily.johnson@dshs.texas.gov</w:t>
              </w:r>
            </w:hyperlink>
          </w:p>
          <w:p w14:paraId="6AF5C9B0" w14:textId="57302CC4" w:rsidR="0039299A" w:rsidRDefault="0039299A" w:rsidP="00D60FD6">
            <w:pPr>
              <w:spacing w:after="0" w:line="240" w:lineRule="auto"/>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Julie Cleaton (AK), </w:t>
            </w:r>
            <w:hyperlink r:id="rId13" w:history="1">
              <w:r w:rsidRPr="00275DB5">
                <w:rPr>
                  <w:rStyle w:val="Hyperlink"/>
                  <w:rFonts w:asciiTheme="minorHAnsi" w:hAnsiTheme="minorHAnsi" w:cstheme="minorHAnsi"/>
                </w:rPr>
                <w:t>julie.cleaton@alaska.gov</w:t>
              </w:r>
            </w:hyperlink>
            <w:r>
              <w:rPr>
                <w:rStyle w:val="Hyperlink"/>
                <w:rFonts w:asciiTheme="minorHAnsi" w:hAnsiTheme="minorHAnsi" w:cstheme="minorHAnsi"/>
                <w:color w:val="auto"/>
                <w:u w:val="none"/>
              </w:rPr>
              <w:t xml:space="preserve"> </w:t>
            </w:r>
          </w:p>
          <w:p w14:paraId="4C2481EB" w14:textId="67E58395" w:rsidR="00C34D90" w:rsidRPr="0097512B" w:rsidRDefault="00C34D90" w:rsidP="00D60FD6">
            <w:pPr>
              <w:spacing w:after="0" w:line="240" w:lineRule="auto"/>
              <w:rPr>
                <w:rFonts w:asciiTheme="minorHAnsi" w:hAnsiTheme="minorHAnsi" w:cstheme="minorHAnsi"/>
              </w:rPr>
            </w:pPr>
            <w:r>
              <w:rPr>
                <w:rStyle w:val="Hyperlink"/>
                <w:rFonts w:asciiTheme="minorHAnsi" w:hAnsiTheme="minorHAnsi" w:cstheme="minorHAnsi"/>
                <w:color w:val="auto"/>
                <w:u w:val="none"/>
              </w:rPr>
              <w:t xml:space="preserve">April Hendrickson (CO) AMP Liaison, </w:t>
            </w:r>
            <w:hyperlink r:id="rId14" w:history="1">
              <w:r w:rsidRPr="008273D7">
                <w:rPr>
                  <w:rStyle w:val="Hyperlink"/>
                  <w:rFonts w:asciiTheme="minorHAnsi" w:hAnsiTheme="minorHAnsi" w:cstheme="minorHAnsi"/>
                </w:rPr>
                <w:t>April.hendrickson@state.co.us</w:t>
              </w:r>
            </w:hyperlink>
            <w:r>
              <w:rPr>
                <w:rStyle w:val="Hyperlink"/>
                <w:rFonts w:asciiTheme="minorHAnsi" w:hAnsiTheme="minorHAnsi" w:cstheme="minorHAnsi"/>
                <w:color w:val="auto"/>
                <w:u w:val="none"/>
              </w:rPr>
              <w:t xml:space="preserve"> </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5"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6"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0198D658" w:rsidR="00923BEA" w:rsidRPr="0097512B" w:rsidRDefault="00200B3D" w:rsidP="00E14606">
            <w:pPr>
              <w:spacing w:after="0" w:line="240" w:lineRule="auto"/>
              <w:rPr>
                <w:rFonts w:asciiTheme="minorHAnsi" w:hAnsiTheme="minorHAnsi" w:cstheme="minorHAnsi"/>
              </w:rPr>
            </w:pPr>
            <w:r>
              <w:rPr>
                <w:rFonts w:asciiTheme="minorHAnsi" w:hAnsiTheme="minorHAnsi" w:cstheme="minorHAnsi"/>
              </w:rPr>
              <w:t>April 8, 2020</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200B3D">
        <w:trPr>
          <w:cantSplit/>
          <w:trHeight w:val="548"/>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1ADA49DB" w:rsidR="004702BA" w:rsidRPr="0097512B" w:rsidRDefault="00200B3D" w:rsidP="00385DBE">
            <w:pPr>
              <w:spacing w:after="0"/>
              <w:rPr>
                <w:rFonts w:asciiTheme="minorHAnsi" w:hAnsiTheme="minorHAnsi" w:cstheme="minorHAnsi"/>
              </w:rPr>
            </w:pPr>
            <w:r>
              <w:rPr>
                <w:rFonts w:asciiTheme="minorHAnsi" w:hAnsiTheme="minorHAnsi" w:cstheme="minorHAnsi"/>
              </w:rPr>
              <w:t xml:space="preserve">A BREAK FROM THE NEW NORMAL? </w:t>
            </w:r>
          </w:p>
        </w:tc>
      </w:tr>
      <w:tr w:rsidR="00D44CE9" w:rsidRPr="0097512B" w14:paraId="5D818005" w14:textId="77777777" w:rsidTr="00200B3D">
        <w:trPr>
          <w:cantSplit/>
          <w:trHeight w:val="548"/>
        </w:trPr>
        <w:tc>
          <w:tcPr>
            <w:tcW w:w="2502" w:type="dxa"/>
            <w:vAlign w:val="center"/>
          </w:tcPr>
          <w:p w14:paraId="3AEC7449" w14:textId="765D08D4" w:rsidR="00D44CE9" w:rsidRPr="0097512B" w:rsidRDefault="00D44CE9" w:rsidP="00385DBE">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Dress Code</w:t>
            </w:r>
          </w:p>
        </w:tc>
        <w:tc>
          <w:tcPr>
            <w:tcW w:w="7074" w:type="dxa"/>
            <w:vAlign w:val="center"/>
          </w:tcPr>
          <w:p w14:paraId="1C35F840" w14:textId="3314BD55" w:rsidR="00D44CE9" w:rsidRDefault="00D44CE9" w:rsidP="00385DBE">
            <w:pPr>
              <w:spacing w:after="0"/>
              <w:rPr>
                <w:rFonts w:asciiTheme="minorHAnsi" w:hAnsiTheme="minorHAnsi" w:cstheme="minorHAnsi"/>
              </w:rPr>
            </w:pPr>
            <w:r>
              <w:rPr>
                <w:rFonts w:asciiTheme="minorHAnsi" w:hAnsiTheme="minorHAnsi" w:cstheme="minorHAnsi"/>
              </w:rPr>
              <w:t>Unshaved faces</w:t>
            </w:r>
            <w:r w:rsidR="00222A96">
              <w:rPr>
                <w:rFonts w:asciiTheme="minorHAnsi" w:hAnsiTheme="minorHAnsi" w:cstheme="minorHAnsi"/>
              </w:rPr>
              <w:t>, anti-wrinkle face masks</w:t>
            </w:r>
            <w:r>
              <w:rPr>
                <w:rFonts w:asciiTheme="minorHAnsi" w:hAnsiTheme="minorHAnsi" w:cstheme="minorHAnsi"/>
              </w:rPr>
              <w:t xml:space="preserve"> and pajamas welcome! We know there will be dogs and kids</w:t>
            </w:r>
            <w:r w:rsidR="00222A96">
              <w:rPr>
                <w:rFonts w:asciiTheme="minorHAnsi" w:hAnsiTheme="minorHAnsi" w:cstheme="minorHAnsi"/>
              </w:rPr>
              <w:t xml:space="preserve"> </w:t>
            </w:r>
            <w:r>
              <w:rPr>
                <w:rFonts w:asciiTheme="minorHAnsi" w:hAnsiTheme="minorHAnsi" w:cstheme="minorHAnsi"/>
              </w:rPr>
              <w:t>around</w:t>
            </w:r>
            <w:r w:rsidR="00222A96">
              <w:rPr>
                <w:rFonts w:asciiTheme="minorHAnsi" w:hAnsiTheme="minorHAnsi" w:cstheme="minorHAnsi"/>
              </w:rPr>
              <w:t>, s</w:t>
            </w:r>
            <w:r>
              <w:rPr>
                <w:rFonts w:asciiTheme="minorHAnsi" w:hAnsiTheme="minorHAnsi" w:cstheme="minorHAnsi"/>
              </w:rPr>
              <w:t>o please mute your line when you are not speaking</w:t>
            </w:r>
            <w:r w:rsidR="00222A96">
              <w:rPr>
                <w:rFonts w:asciiTheme="minorHAnsi" w:hAnsiTheme="minorHAnsi" w:cstheme="minorHAnsi"/>
              </w:rPr>
              <w:t>.</w:t>
            </w:r>
            <w:r>
              <w:rPr>
                <w:rFonts w:asciiTheme="minorHAnsi" w:hAnsiTheme="minorHAnsi" w:cstheme="minorHAnsi"/>
              </w:rPr>
              <w:t xml:space="preserve"> </w:t>
            </w:r>
          </w:p>
        </w:tc>
      </w:tr>
    </w:tbl>
    <w:p w14:paraId="2BF90E89" w14:textId="77777777" w:rsidR="00385DBE" w:rsidRPr="0097512B" w:rsidRDefault="00385DBE" w:rsidP="00385DBE">
      <w:pPr>
        <w:spacing w:after="0"/>
        <w:rPr>
          <w:rFonts w:asciiTheme="minorHAnsi" w:hAnsiTheme="minorHAnsi" w:cstheme="minorHAnsi"/>
        </w:rPr>
      </w:pPr>
    </w:p>
    <w:tbl>
      <w:tblPr>
        <w:tblW w:w="9888" w:type="dxa"/>
        <w:tblInd w:w="-450" w:type="dxa"/>
        <w:tblLayout w:type="fixed"/>
        <w:tblLook w:val="04A0" w:firstRow="1" w:lastRow="0" w:firstColumn="1" w:lastColumn="0" w:noHBand="0" w:noVBand="1"/>
      </w:tblPr>
      <w:tblGrid>
        <w:gridCol w:w="1620"/>
        <w:gridCol w:w="6480"/>
        <w:gridCol w:w="1782"/>
        <w:gridCol w:w="6"/>
      </w:tblGrid>
      <w:tr w:rsidR="00391D5C" w:rsidRPr="0097512B" w14:paraId="7322523D" w14:textId="77777777" w:rsidTr="00391D5C">
        <w:trPr>
          <w:gridAfter w:val="1"/>
          <w:wAfter w:w="6" w:type="dxa"/>
          <w:cantSplit/>
          <w:tblHeader/>
        </w:trPr>
        <w:tc>
          <w:tcPr>
            <w:tcW w:w="1620" w:type="dxa"/>
            <w:tcBorders>
              <w:bottom w:val="single" w:sz="4" w:space="0" w:color="808080"/>
            </w:tcBorders>
            <w:shd w:val="clear" w:color="auto" w:fill="0057B8"/>
            <w:vAlign w:val="center"/>
          </w:tcPr>
          <w:p w14:paraId="19475626" w14:textId="25558341"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6480" w:type="dxa"/>
            <w:tcBorders>
              <w:bottom w:val="single" w:sz="4" w:space="0" w:color="808080"/>
            </w:tcBorders>
            <w:shd w:val="clear" w:color="auto" w:fill="0057B8"/>
            <w:vAlign w:val="center"/>
          </w:tcPr>
          <w:p w14:paraId="60C0B3D7" w14:textId="33D7D09E" w:rsidR="00391D5C" w:rsidRPr="0097512B" w:rsidRDefault="00391D5C"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782" w:type="dxa"/>
            <w:tcBorders>
              <w:bottom w:val="single" w:sz="4" w:space="0" w:color="808080"/>
            </w:tcBorders>
            <w:shd w:val="clear" w:color="auto" w:fill="0057B8"/>
            <w:vAlign w:val="center"/>
          </w:tcPr>
          <w:p w14:paraId="5BC0163F" w14:textId="3FFEFE63" w:rsidR="00391D5C" w:rsidRPr="0097512B" w:rsidRDefault="00391D5C"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200B3D" w:rsidRPr="0097512B" w14:paraId="23CC31E2" w14:textId="77777777" w:rsidTr="00391D5C">
        <w:trPr>
          <w:gridAfter w:val="1"/>
          <w:wAfter w:w="6" w:type="dxa"/>
          <w:trHeight w:val="764"/>
        </w:trPr>
        <w:tc>
          <w:tcPr>
            <w:tcW w:w="1620" w:type="dxa"/>
            <w:tcBorders>
              <w:top w:val="single" w:sz="4" w:space="0" w:color="808080"/>
              <w:left w:val="single" w:sz="4" w:space="0" w:color="808080"/>
              <w:bottom w:val="single" w:sz="4" w:space="0" w:color="808080"/>
              <w:right w:val="single" w:sz="4" w:space="0" w:color="808080"/>
            </w:tcBorders>
          </w:tcPr>
          <w:p w14:paraId="10B4609B" w14:textId="77777777" w:rsidR="00200B3D" w:rsidRPr="00391D5C" w:rsidRDefault="00200B3D" w:rsidP="00200B3D">
            <w:pPr>
              <w:spacing w:after="0" w:line="240" w:lineRule="auto"/>
              <w:rPr>
                <w:rFonts w:asciiTheme="minorHAnsi" w:hAnsiTheme="minorHAnsi" w:cstheme="minorHAnsi"/>
                <w:b/>
                <w:bCs/>
              </w:rPr>
            </w:pPr>
            <w:r w:rsidRPr="00391D5C">
              <w:rPr>
                <w:rFonts w:asciiTheme="minorHAnsi" w:hAnsiTheme="minorHAnsi" w:cstheme="minorHAnsi"/>
                <w:b/>
                <w:bCs/>
              </w:rPr>
              <w:t>Welcome, Housekeeping and Polls</w:t>
            </w:r>
          </w:p>
          <w:p w14:paraId="3632DAB1" w14:textId="77777777" w:rsidR="00200B3D" w:rsidRDefault="00200B3D" w:rsidP="00200B3D">
            <w:pPr>
              <w:spacing w:after="0" w:line="240" w:lineRule="auto"/>
              <w:rPr>
                <w:rFonts w:asciiTheme="minorHAnsi" w:hAnsiTheme="minorHAnsi" w:cstheme="minorHAnsi"/>
              </w:rPr>
            </w:pPr>
          </w:p>
          <w:p w14:paraId="3B963909" w14:textId="19813118" w:rsidR="00200B3D" w:rsidRDefault="00AF01C1" w:rsidP="00200B3D">
            <w:pPr>
              <w:spacing w:after="0" w:line="240" w:lineRule="auto"/>
              <w:rPr>
                <w:rFonts w:asciiTheme="minorHAnsi" w:hAnsiTheme="minorHAnsi" w:cstheme="minorHAnsi"/>
              </w:rPr>
            </w:pPr>
            <w:r>
              <w:rPr>
                <w:rFonts w:asciiTheme="minorHAnsi" w:hAnsiTheme="minorHAnsi" w:cstheme="minorHAnsi"/>
              </w:rPr>
              <w:t>3</w:t>
            </w:r>
            <w:r w:rsidR="00200B3D">
              <w:rPr>
                <w:rFonts w:asciiTheme="minorHAnsi" w:hAnsiTheme="minorHAnsi" w:cstheme="minorHAnsi"/>
              </w:rPr>
              <w:t xml:space="preserve"> minutes</w:t>
            </w:r>
          </w:p>
          <w:p w14:paraId="2525811B" w14:textId="7E833905" w:rsidR="00200B3D" w:rsidRPr="0097512B" w:rsidRDefault="005E26DF" w:rsidP="00200B3D">
            <w:pPr>
              <w:spacing w:after="0" w:line="240" w:lineRule="auto"/>
              <w:rPr>
                <w:rFonts w:asciiTheme="minorHAnsi" w:hAnsiTheme="minorHAnsi" w:cstheme="minorHAnsi"/>
              </w:rPr>
            </w:pPr>
            <w:r>
              <w:rPr>
                <w:rFonts w:asciiTheme="minorHAnsi" w:hAnsiTheme="minorHAnsi" w:cstheme="minorHAnsi"/>
              </w:rPr>
              <w:t>Shelby</w:t>
            </w:r>
          </w:p>
        </w:tc>
        <w:tc>
          <w:tcPr>
            <w:tcW w:w="6480" w:type="dxa"/>
            <w:tcBorders>
              <w:top w:val="single" w:sz="4" w:space="0" w:color="808080"/>
              <w:left w:val="single" w:sz="4" w:space="0" w:color="808080"/>
              <w:bottom w:val="single" w:sz="4" w:space="0" w:color="808080"/>
              <w:right w:val="single" w:sz="4" w:space="0" w:color="808080"/>
            </w:tcBorders>
          </w:tcPr>
          <w:p w14:paraId="4F2110C5" w14:textId="57A943B3" w:rsidR="00200B3D" w:rsidRDefault="00200B3D" w:rsidP="00200B3D">
            <w:pPr>
              <w:spacing w:after="0" w:line="240" w:lineRule="auto"/>
              <w:rPr>
                <w:rFonts w:asciiTheme="minorHAnsi" w:hAnsiTheme="minorHAnsi" w:cstheme="minorHAnsi"/>
              </w:rPr>
            </w:pPr>
            <w:r>
              <w:rPr>
                <w:rFonts w:asciiTheme="minorHAnsi" w:hAnsiTheme="minorHAnsi" w:cstheme="minorHAnsi"/>
              </w:rPr>
              <w:t xml:space="preserve">*The agenda being shared on screen is updated from the one that was sent with the appointment. You may access the current agenda in the chat. </w:t>
            </w:r>
          </w:p>
          <w:p w14:paraId="08B09530" w14:textId="77777777" w:rsidR="00200B3D" w:rsidRPr="0097512B" w:rsidRDefault="00200B3D" w:rsidP="00200B3D">
            <w:pPr>
              <w:spacing w:after="0" w:line="240" w:lineRule="auto"/>
              <w:rPr>
                <w:rFonts w:asciiTheme="minorHAnsi" w:hAnsiTheme="minorHAnsi" w:cstheme="minorHAnsi"/>
              </w:rPr>
            </w:pPr>
          </w:p>
          <w:p w14:paraId="3D0A3E55" w14:textId="5477AEBB" w:rsidR="00200B3D" w:rsidRDefault="00200B3D" w:rsidP="00200B3D">
            <w:pPr>
              <w:spacing w:after="0" w:line="240" w:lineRule="auto"/>
              <w:rPr>
                <w:rFonts w:asciiTheme="minorHAnsi" w:hAnsiTheme="minorHAnsi" w:cstheme="minorHAnsi"/>
              </w:rPr>
            </w:pPr>
            <w:r>
              <w:rPr>
                <w:rFonts w:asciiTheme="minorHAnsi" w:hAnsiTheme="minorHAnsi" w:cstheme="minorHAnsi"/>
              </w:rPr>
              <w:t xml:space="preserve">Please enter your First Name, Last Name and State abbreviation into the Chat so we know who’s here. </w:t>
            </w:r>
          </w:p>
          <w:p w14:paraId="67FCDDEE" w14:textId="404B2948" w:rsidR="00200B3D" w:rsidRDefault="00200B3D" w:rsidP="00200B3D">
            <w:pPr>
              <w:spacing w:after="0" w:line="240" w:lineRule="auto"/>
              <w:rPr>
                <w:rFonts w:asciiTheme="minorHAnsi" w:hAnsiTheme="minorHAnsi" w:cstheme="minorHAnsi"/>
              </w:rPr>
            </w:pPr>
          </w:p>
          <w:p w14:paraId="2B06ED83" w14:textId="43D27EA0" w:rsidR="00AF01C1" w:rsidRDefault="00200B3D" w:rsidP="00200B3D">
            <w:pPr>
              <w:spacing w:after="0" w:line="240" w:lineRule="auto"/>
              <w:rPr>
                <w:rFonts w:asciiTheme="minorHAnsi" w:hAnsiTheme="minorHAnsi" w:cstheme="minorHAnsi"/>
              </w:rPr>
            </w:pPr>
            <w:r>
              <w:rPr>
                <w:rFonts w:asciiTheme="minorHAnsi" w:hAnsiTheme="minorHAnsi" w:cstheme="minorHAnsi"/>
              </w:rPr>
              <w:t xml:space="preserve">Our newest EEC Lead, Julie Cleaton, is co-facilitating with us this month! Welcome, Julie! </w:t>
            </w:r>
          </w:p>
          <w:p w14:paraId="751818E2" w14:textId="387F82F9" w:rsidR="00200B3D" w:rsidRDefault="00200B3D" w:rsidP="00200B3D">
            <w:pPr>
              <w:spacing w:after="0" w:line="240" w:lineRule="auto"/>
              <w:rPr>
                <w:rFonts w:asciiTheme="minorHAnsi" w:hAnsiTheme="minorHAnsi" w:cstheme="minorHAnsi"/>
              </w:rPr>
            </w:pPr>
          </w:p>
          <w:p w14:paraId="0ED06174" w14:textId="59A49AFA" w:rsidR="00200B3D" w:rsidRDefault="00200B3D" w:rsidP="00200B3D">
            <w:pPr>
              <w:spacing w:after="0" w:line="240" w:lineRule="auto"/>
              <w:rPr>
                <w:rFonts w:asciiTheme="minorHAnsi" w:hAnsiTheme="minorHAnsi" w:cstheme="minorHAnsi"/>
              </w:rPr>
            </w:pPr>
            <w:r>
              <w:rPr>
                <w:rFonts w:asciiTheme="minorHAnsi" w:hAnsiTheme="minorHAnsi" w:cstheme="minorHAnsi"/>
              </w:rPr>
              <w:t xml:space="preserve">Today we have a shorter meeting and different format so you can EEC-scape with your buds. </w:t>
            </w:r>
          </w:p>
          <w:p w14:paraId="2D795054" w14:textId="77777777" w:rsidR="00200B3D" w:rsidRDefault="00200B3D" w:rsidP="00200B3D">
            <w:pPr>
              <w:spacing w:after="0" w:line="240" w:lineRule="auto"/>
              <w:rPr>
                <w:rFonts w:asciiTheme="minorHAnsi" w:hAnsiTheme="minorHAnsi" w:cstheme="minorHAnsi"/>
              </w:rPr>
            </w:pPr>
          </w:p>
          <w:p w14:paraId="2D1FE20D" w14:textId="75E4C2BE" w:rsidR="00200B3D" w:rsidRDefault="00200B3D" w:rsidP="00200B3D">
            <w:pPr>
              <w:spacing w:after="0" w:line="240" w:lineRule="auto"/>
              <w:rPr>
                <w:rFonts w:asciiTheme="minorHAnsi" w:hAnsiTheme="minorHAnsi" w:cstheme="minorHAnsi"/>
              </w:rPr>
            </w:pPr>
            <w:r>
              <w:rPr>
                <w:rFonts w:asciiTheme="minorHAnsi" w:hAnsiTheme="minorHAnsi" w:cstheme="minorHAnsi"/>
              </w:rPr>
              <w:t>Poll #1: Assignment to COVID-19 response</w:t>
            </w:r>
          </w:p>
          <w:p w14:paraId="640FEB6E" w14:textId="17B2E2D0" w:rsidR="00200B3D" w:rsidRDefault="00200B3D" w:rsidP="00200B3D">
            <w:pPr>
              <w:spacing w:after="0" w:line="240" w:lineRule="auto"/>
              <w:rPr>
                <w:rFonts w:asciiTheme="minorHAnsi" w:hAnsiTheme="minorHAnsi" w:cstheme="minorHAnsi"/>
              </w:rPr>
            </w:pPr>
            <w:r>
              <w:rPr>
                <w:rFonts w:asciiTheme="minorHAnsi" w:hAnsiTheme="minorHAnsi" w:cstheme="minorHAnsi"/>
              </w:rPr>
              <w:t>Poll #2: Responsibilities for normal work w/COVID-19 response</w:t>
            </w:r>
          </w:p>
          <w:p w14:paraId="44B3FD3C" w14:textId="4806BF10" w:rsidR="00A214A4" w:rsidRDefault="00A214A4" w:rsidP="00200B3D">
            <w:pPr>
              <w:spacing w:after="0" w:line="240" w:lineRule="auto"/>
              <w:rPr>
                <w:rFonts w:asciiTheme="minorHAnsi" w:hAnsiTheme="minorHAnsi" w:cstheme="minorHAnsi"/>
              </w:rPr>
            </w:pPr>
          </w:p>
          <w:p w14:paraId="45DCA19A" w14:textId="77046647" w:rsidR="00A214A4" w:rsidRDefault="00A214A4" w:rsidP="00200B3D">
            <w:pPr>
              <w:spacing w:after="0" w:line="240" w:lineRule="auto"/>
              <w:rPr>
                <w:rFonts w:asciiTheme="minorHAnsi" w:hAnsiTheme="minorHAnsi" w:cstheme="minorHAnsi"/>
              </w:rPr>
            </w:pPr>
            <w:r>
              <w:rPr>
                <w:noProof/>
              </w:rPr>
              <w:lastRenderedPageBreak/>
              <w:drawing>
                <wp:inline distT="0" distB="0" distL="0" distR="0" wp14:anchorId="7ED4B98F" wp14:editId="41DFA83F">
                  <wp:extent cx="3977640" cy="3611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77640" cy="3611880"/>
                          </a:xfrm>
                          <a:prstGeom prst="rect">
                            <a:avLst/>
                          </a:prstGeom>
                        </pic:spPr>
                      </pic:pic>
                    </a:graphicData>
                  </a:graphic>
                </wp:inline>
              </w:drawing>
            </w:r>
          </w:p>
          <w:p w14:paraId="17C7EF10" w14:textId="6C2AE6E4" w:rsidR="00AF01C1" w:rsidRDefault="00AF01C1" w:rsidP="00200B3D">
            <w:pPr>
              <w:spacing w:after="0" w:line="240" w:lineRule="auto"/>
              <w:rPr>
                <w:rFonts w:asciiTheme="minorHAnsi" w:hAnsiTheme="minorHAnsi" w:cstheme="minorHAnsi"/>
              </w:rPr>
            </w:pPr>
          </w:p>
          <w:p w14:paraId="32781E9C" w14:textId="77777777" w:rsidR="00AF01C1" w:rsidRDefault="00AF01C1" w:rsidP="00AF01C1">
            <w:pPr>
              <w:pStyle w:val="NoSpacing"/>
              <w:rPr>
                <w:rFonts w:asciiTheme="minorHAnsi" w:hAnsiTheme="minorHAnsi" w:cstheme="minorHAnsi"/>
                <w:color w:val="222222"/>
                <w:bdr w:val="none" w:sz="0" w:space="0" w:color="auto" w:frame="1"/>
                <w:shd w:val="clear" w:color="auto" w:fill="FFFFFF"/>
              </w:rPr>
            </w:pPr>
            <w:r>
              <w:rPr>
                <w:rFonts w:asciiTheme="minorHAnsi" w:hAnsiTheme="minorHAnsi" w:cstheme="minorHAnsi"/>
                <w:color w:val="222222"/>
                <w:bdr w:val="none" w:sz="0" w:space="0" w:color="auto" w:frame="1"/>
                <w:shd w:val="clear" w:color="auto" w:fill="FFFFFF"/>
              </w:rPr>
              <w:t xml:space="preserve">EEC roundtables (epi/eval arrangements and CVD hospitalization codes) have been postponed. </w:t>
            </w:r>
          </w:p>
          <w:p w14:paraId="2AD6A0DB" w14:textId="220B78A4" w:rsidR="00200B3D" w:rsidRPr="0097512B" w:rsidRDefault="00200B3D" w:rsidP="005E26DF">
            <w:pPr>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0C5E96CF" w14:textId="494006D8" w:rsidR="00200B3D" w:rsidRPr="0097512B" w:rsidRDefault="00200B3D" w:rsidP="00200B3D">
            <w:pPr>
              <w:spacing w:after="0" w:line="240" w:lineRule="auto"/>
              <w:rPr>
                <w:rFonts w:asciiTheme="minorHAnsi" w:hAnsiTheme="minorHAnsi" w:cstheme="minorHAnsi"/>
              </w:rPr>
            </w:pPr>
            <w:r>
              <w:rPr>
                <w:rFonts w:asciiTheme="minorHAnsi" w:hAnsiTheme="minorHAnsi" w:cstheme="minorHAnsi"/>
              </w:rPr>
              <w:lastRenderedPageBreak/>
              <w:t>If you did not receive a calendar appointment for this meeting</w:t>
            </w:r>
            <w:r w:rsidRPr="0097512B">
              <w:rPr>
                <w:rFonts w:asciiTheme="minorHAnsi" w:hAnsiTheme="minorHAnsi" w:cstheme="minorHAnsi"/>
              </w:rPr>
              <w:t xml:space="preserve">, please add your email address to the Chat and/or email </w:t>
            </w:r>
            <w:r>
              <w:rPr>
                <w:rFonts w:asciiTheme="minorHAnsi" w:hAnsiTheme="minorHAnsi" w:cstheme="minorHAnsi"/>
              </w:rPr>
              <w:t>Hannah</w:t>
            </w:r>
            <w:r w:rsidRPr="0097512B">
              <w:rPr>
                <w:rFonts w:asciiTheme="minorHAnsi" w:hAnsiTheme="minorHAnsi" w:cstheme="minorHAnsi"/>
              </w:rPr>
              <w:t xml:space="preserve"> (</w:t>
            </w:r>
            <w:hyperlink r:id="rId18" w:history="1">
              <w:r w:rsidRPr="006441FD">
                <w:rPr>
                  <w:rStyle w:val="Hyperlink"/>
                  <w:rFonts w:asciiTheme="minorHAnsi" w:hAnsiTheme="minorHAnsi" w:cstheme="minorHAnsi"/>
                </w:rPr>
                <w:t>hherold@chronicdisease.org</w:t>
              </w:r>
            </w:hyperlink>
            <w:r w:rsidRPr="0097512B">
              <w:rPr>
                <w:rFonts w:asciiTheme="minorHAnsi" w:hAnsiTheme="minorHAnsi" w:cstheme="minorHAnsi"/>
              </w:rPr>
              <w:t>).</w:t>
            </w:r>
          </w:p>
        </w:tc>
      </w:tr>
      <w:tr w:rsidR="00200B3D" w:rsidRPr="0097512B" w14:paraId="64DD4F0B" w14:textId="77777777" w:rsidTr="00391D5C">
        <w:trPr>
          <w:gridAfter w:val="1"/>
          <w:wAfter w:w="6" w:type="dxa"/>
          <w:trHeight w:val="719"/>
        </w:trPr>
        <w:tc>
          <w:tcPr>
            <w:tcW w:w="1620" w:type="dxa"/>
            <w:tcBorders>
              <w:top w:val="single" w:sz="4" w:space="0" w:color="808080"/>
              <w:left w:val="single" w:sz="4" w:space="0" w:color="808080"/>
              <w:bottom w:val="single" w:sz="4" w:space="0" w:color="808080"/>
              <w:right w:val="single" w:sz="4" w:space="0" w:color="808080"/>
            </w:tcBorders>
          </w:tcPr>
          <w:p w14:paraId="6232E78C" w14:textId="61ECEE4D" w:rsidR="00200B3D" w:rsidRPr="00391D5C" w:rsidRDefault="00200B3D" w:rsidP="00200B3D">
            <w:pPr>
              <w:spacing w:after="0" w:line="240" w:lineRule="auto"/>
              <w:rPr>
                <w:rFonts w:asciiTheme="minorHAnsi" w:hAnsiTheme="minorHAnsi" w:cstheme="minorHAnsi"/>
                <w:b/>
                <w:bCs/>
              </w:rPr>
            </w:pPr>
            <w:r>
              <w:rPr>
                <w:rFonts w:asciiTheme="minorHAnsi" w:hAnsiTheme="minorHAnsi" w:cstheme="minorHAnsi"/>
                <w:b/>
                <w:bCs/>
              </w:rPr>
              <w:t>AMP Update</w:t>
            </w:r>
          </w:p>
          <w:p w14:paraId="082BF100" w14:textId="77777777" w:rsidR="00200B3D" w:rsidRDefault="00200B3D" w:rsidP="00200B3D">
            <w:pPr>
              <w:spacing w:after="0" w:line="240" w:lineRule="auto"/>
              <w:rPr>
                <w:rFonts w:asciiTheme="minorHAnsi" w:hAnsiTheme="minorHAnsi" w:cstheme="minorHAnsi"/>
              </w:rPr>
            </w:pPr>
          </w:p>
          <w:p w14:paraId="5C077A43" w14:textId="77777777" w:rsidR="00200B3D" w:rsidRDefault="00200B3D" w:rsidP="00200B3D">
            <w:pPr>
              <w:spacing w:after="0" w:line="240" w:lineRule="auto"/>
              <w:rPr>
                <w:rFonts w:asciiTheme="minorHAnsi" w:hAnsiTheme="minorHAnsi" w:cstheme="minorHAnsi"/>
              </w:rPr>
            </w:pPr>
            <w:r>
              <w:rPr>
                <w:rFonts w:asciiTheme="minorHAnsi" w:hAnsiTheme="minorHAnsi" w:cstheme="minorHAnsi"/>
              </w:rPr>
              <w:t>5 minutes</w:t>
            </w:r>
          </w:p>
          <w:p w14:paraId="5001BAB4" w14:textId="4FBFDB7A" w:rsidR="00200B3D" w:rsidRPr="0097512B" w:rsidRDefault="00200B3D" w:rsidP="00200B3D">
            <w:pPr>
              <w:spacing w:after="0" w:line="240" w:lineRule="auto"/>
              <w:rPr>
                <w:rFonts w:asciiTheme="minorHAnsi" w:hAnsiTheme="minorHAnsi" w:cstheme="minorHAnsi"/>
              </w:rPr>
            </w:pPr>
            <w:r>
              <w:rPr>
                <w:rFonts w:asciiTheme="minorHAnsi" w:hAnsiTheme="minorHAnsi" w:cstheme="minorHAnsi"/>
              </w:rPr>
              <w:t>April</w:t>
            </w:r>
          </w:p>
        </w:tc>
        <w:tc>
          <w:tcPr>
            <w:tcW w:w="6480" w:type="dxa"/>
            <w:tcBorders>
              <w:top w:val="single" w:sz="4" w:space="0" w:color="808080"/>
              <w:left w:val="single" w:sz="4" w:space="0" w:color="808080"/>
              <w:bottom w:val="single" w:sz="4" w:space="0" w:color="808080"/>
              <w:right w:val="single" w:sz="4" w:space="0" w:color="808080"/>
            </w:tcBorders>
          </w:tcPr>
          <w:p w14:paraId="48F2B7E8" w14:textId="77777777" w:rsidR="00200B3D" w:rsidRDefault="00F619ED" w:rsidP="00200B3D">
            <w:pPr>
              <w:spacing w:after="0" w:line="240" w:lineRule="auto"/>
              <w:rPr>
                <w:rFonts w:asciiTheme="minorHAnsi" w:hAnsiTheme="minorHAnsi" w:cstheme="minorHAnsi"/>
              </w:rPr>
            </w:pPr>
            <w:r>
              <w:rPr>
                <w:rFonts w:asciiTheme="minorHAnsi" w:hAnsiTheme="minorHAnsi" w:cstheme="minorHAnsi"/>
              </w:rPr>
              <w:t>(Update below the agenda table)</w:t>
            </w:r>
          </w:p>
          <w:p w14:paraId="4C9226B3" w14:textId="77777777" w:rsidR="00A214A4" w:rsidRDefault="00A214A4" w:rsidP="00200B3D">
            <w:pPr>
              <w:spacing w:after="0" w:line="240" w:lineRule="auto"/>
              <w:rPr>
                <w:rFonts w:asciiTheme="minorHAnsi" w:hAnsiTheme="minorHAnsi" w:cstheme="minorHAnsi"/>
              </w:rPr>
            </w:pPr>
          </w:p>
          <w:p w14:paraId="5E234514" w14:textId="0A1DFC04" w:rsidR="00D032F3" w:rsidRDefault="00D032F3" w:rsidP="00200B3D">
            <w:pPr>
              <w:spacing w:after="0" w:line="240" w:lineRule="auto"/>
              <w:rPr>
                <w:rFonts w:asciiTheme="minorHAnsi" w:hAnsiTheme="minorHAnsi" w:cstheme="minorHAnsi"/>
              </w:rPr>
            </w:pPr>
            <w:r>
              <w:rPr>
                <w:rFonts w:asciiTheme="minorHAnsi" w:hAnsiTheme="minorHAnsi" w:cstheme="minorHAnsi"/>
              </w:rPr>
              <w:t>Updates included:</w:t>
            </w:r>
          </w:p>
          <w:p w14:paraId="20DE4985" w14:textId="3394BF13" w:rsidR="00D032F3" w:rsidRDefault="00A214A4" w:rsidP="00297190">
            <w:pPr>
              <w:pStyle w:val="ListParagraph"/>
              <w:numPr>
                <w:ilvl w:val="0"/>
                <w:numId w:val="11"/>
              </w:numPr>
              <w:spacing w:after="0" w:line="240" w:lineRule="auto"/>
            </w:pPr>
            <w:r w:rsidRPr="00297190">
              <w:rPr>
                <w:rFonts w:asciiTheme="minorHAnsi" w:hAnsiTheme="minorHAnsi" w:cstheme="minorHAnsi"/>
              </w:rPr>
              <w:t>2019 state DSMES data</w:t>
            </w:r>
            <w:r w:rsidR="00D032F3">
              <w:rPr>
                <w:rFonts w:asciiTheme="minorHAnsi" w:hAnsiTheme="minorHAnsi" w:cstheme="minorHAnsi"/>
              </w:rPr>
              <w:t>.</w:t>
            </w:r>
            <w:r w:rsidRPr="00297190">
              <w:rPr>
                <w:rFonts w:asciiTheme="minorHAnsi" w:hAnsiTheme="minorHAnsi" w:cstheme="minorHAnsi"/>
              </w:rPr>
              <w:t xml:space="preserve">  This was shared with the meeting invite for today.</w:t>
            </w:r>
          </w:p>
          <w:p w14:paraId="441DEA56" w14:textId="6C730F38" w:rsidR="00D032F3" w:rsidRDefault="00D032F3" w:rsidP="00297190">
            <w:pPr>
              <w:pStyle w:val="ListParagraph"/>
              <w:numPr>
                <w:ilvl w:val="0"/>
                <w:numId w:val="11"/>
              </w:numPr>
              <w:spacing w:after="0" w:line="240" w:lineRule="auto"/>
            </w:pPr>
            <w:r>
              <w:t>Y</w:t>
            </w:r>
            <w:r w:rsidR="00A214A4">
              <w:t xml:space="preserve">ear 3 evaluation </w:t>
            </w:r>
            <w:r>
              <w:t>guidance for 1817 Category A:</w:t>
            </w:r>
          </w:p>
          <w:p w14:paraId="19FDD99F" w14:textId="151BD6F3" w:rsidR="00D032F3" w:rsidRPr="00297190" w:rsidRDefault="00A214A4" w:rsidP="00297190">
            <w:pPr>
              <w:pStyle w:val="ListParagraph"/>
              <w:numPr>
                <w:ilvl w:val="1"/>
                <w:numId w:val="11"/>
              </w:numPr>
              <w:spacing w:after="0" w:line="240" w:lineRule="auto"/>
              <w:rPr>
                <w:rFonts w:asciiTheme="minorHAnsi" w:hAnsiTheme="minorHAnsi" w:cstheme="minorHAnsi"/>
              </w:rPr>
            </w:pPr>
            <w:r w:rsidRPr="00297190">
              <w:rPr>
                <w:rFonts w:asciiTheme="minorHAnsi" w:hAnsiTheme="minorHAnsi" w:cstheme="minorHAnsi"/>
              </w:rPr>
              <w:t>Cat A coversheet for Y3 eval</w:t>
            </w:r>
          </w:p>
          <w:p w14:paraId="43D3B842" w14:textId="6811E8A3" w:rsidR="00A214A4" w:rsidRPr="00297190" w:rsidRDefault="00D032F3" w:rsidP="00297190">
            <w:pPr>
              <w:pStyle w:val="ListParagraph"/>
              <w:numPr>
                <w:ilvl w:val="1"/>
                <w:numId w:val="11"/>
              </w:numPr>
              <w:spacing w:after="0" w:line="240" w:lineRule="auto"/>
              <w:rPr>
                <w:rFonts w:asciiTheme="minorHAnsi" w:hAnsiTheme="minorHAnsi" w:cstheme="minorHAnsi"/>
              </w:rPr>
            </w:pPr>
            <w:r>
              <w:rPr>
                <w:rFonts w:asciiTheme="minorHAnsi" w:hAnsiTheme="minorHAnsi" w:cstheme="minorHAnsi"/>
                <w:color w:val="201F1E"/>
              </w:rPr>
              <w:t>Y</w:t>
            </w:r>
            <w:r w:rsidRPr="00F620E0">
              <w:rPr>
                <w:rFonts w:asciiTheme="minorHAnsi" w:hAnsiTheme="minorHAnsi" w:cstheme="minorHAnsi"/>
                <w:color w:val="201F1E"/>
              </w:rPr>
              <w:t>3 Evaluation and Performance Measurement Plan (EPMP) Guidance</w:t>
            </w:r>
          </w:p>
          <w:p w14:paraId="34782892" w14:textId="0C65B99B" w:rsidR="00D032F3" w:rsidRDefault="00D032F3" w:rsidP="00297190">
            <w:pPr>
              <w:pStyle w:val="ListParagraph"/>
              <w:numPr>
                <w:ilvl w:val="0"/>
                <w:numId w:val="13"/>
              </w:numPr>
              <w:spacing w:after="0" w:line="240" w:lineRule="auto"/>
              <w:rPr>
                <w:rFonts w:asciiTheme="minorHAnsi" w:hAnsiTheme="minorHAnsi" w:cstheme="minorHAnsi"/>
              </w:rPr>
            </w:pPr>
            <w:r w:rsidRPr="00297190">
              <w:rPr>
                <w:rFonts w:asciiTheme="minorHAnsi" w:hAnsiTheme="minorHAnsi" w:cstheme="minorHAnsi"/>
              </w:rPr>
              <w:t>O</w:t>
            </w:r>
            <w:r w:rsidR="00A214A4" w:rsidRPr="00297190">
              <w:rPr>
                <w:rFonts w:asciiTheme="minorHAnsi" w:hAnsiTheme="minorHAnsi" w:cstheme="minorHAnsi"/>
              </w:rPr>
              <w:t xml:space="preserve">lder </w:t>
            </w:r>
            <w:r>
              <w:rPr>
                <w:rFonts w:asciiTheme="minorHAnsi" w:hAnsiTheme="minorHAnsi" w:cstheme="minorHAnsi"/>
              </w:rPr>
              <w:t xml:space="preserve">1817 Category A </w:t>
            </w:r>
            <w:r w:rsidRPr="00297190">
              <w:rPr>
                <w:rFonts w:asciiTheme="minorHAnsi" w:hAnsiTheme="minorHAnsi" w:cstheme="minorHAnsi"/>
              </w:rPr>
              <w:t xml:space="preserve">evaluation </w:t>
            </w:r>
            <w:r w:rsidR="00A214A4" w:rsidRPr="00297190">
              <w:rPr>
                <w:rFonts w:asciiTheme="minorHAnsi" w:hAnsiTheme="minorHAnsi" w:cstheme="minorHAnsi"/>
              </w:rPr>
              <w:t>documents that had been shared via email</w:t>
            </w:r>
            <w:r>
              <w:rPr>
                <w:rFonts w:asciiTheme="minorHAnsi" w:hAnsiTheme="minorHAnsi" w:cstheme="minorHAnsi"/>
              </w:rPr>
              <w:t>:</w:t>
            </w:r>
          </w:p>
          <w:p w14:paraId="1BF9D46C" w14:textId="77777777" w:rsidR="00D032F3" w:rsidRPr="00297190" w:rsidRDefault="00D032F3" w:rsidP="00297190">
            <w:pPr>
              <w:pStyle w:val="ListParagraph"/>
              <w:numPr>
                <w:ilvl w:val="1"/>
                <w:numId w:val="13"/>
              </w:numPr>
              <w:spacing w:after="0" w:line="240" w:lineRule="auto"/>
              <w:rPr>
                <w:rFonts w:asciiTheme="minorHAnsi" w:hAnsiTheme="minorHAnsi" w:cstheme="minorHAnsi"/>
              </w:rPr>
            </w:pPr>
            <w:r w:rsidRPr="00297190">
              <w:rPr>
                <w:rFonts w:asciiTheme="minorHAnsi" w:hAnsiTheme="minorHAnsi" w:cstheme="minorHAnsi"/>
                <w:color w:val="201F1E"/>
              </w:rPr>
              <w:t>Sample/Common Evaluation Questions</w:t>
            </w:r>
          </w:p>
          <w:p w14:paraId="6877FDDB" w14:textId="2B0411BC" w:rsidR="00A214A4" w:rsidRPr="00297190" w:rsidRDefault="00D032F3" w:rsidP="00297190">
            <w:pPr>
              <w:pStyle w:val="ListParagraph"/>
              <w:numPr>
                <w:ilvl w:val="1"/>
                <w:numId w:val="13"/>
              </w:numPr>
              <w:spacing w:after="0" w:line="240" w:lineRule="auto"/>
              <w:rPr>
                <w:rFonts w:asciiTheme="minorHAnsi" w:hAnsiTheme="minorHAnsi" w:cstheme="minorHAnsi"/>
              </w:rPr>
            </w:pPr>
            <w:r w:rsidRPr="00F620E0">
              <w:rPr>
                <w:rFonts w:asciiTheme="minorHAnsi" w:hAnsiTheme="minorHAnsi" w:cstheme="minorHAnsi"/>
                <w:color w:val="3E3E3C"/>
                <w:bdr w:val="none" w:sz="0" w:space="0" w:color="auto" w:frame="1"/>
              </w:rPr>
              <w:t>EPMP And Performance Measurement Overview Webinar</w:t>
            </w:r>
          </w:p>
          <w:p w14:paraId="2984B88D" w14:textId="77777777" w:rsidR="00D032F3" w:rsidRDefault="00D032F3" w:rsidP="00297190">
            <w:pPr>
              <w:spacing w:after="0" w:line="240" w:lineRule="auto"/>
              <w:rPr>
                <w:rFonts w:asciiTheme="minorHAnsi" w:hAnsiTheme="minorHAnsi" w:cstheme="minorHAnsi"/>
              </w:rPr>
            </w:pPr>
          </w:p>
          <w:p w14:paraId="2F8065D5" w14:textId="63A8CF3D" w:rsidR="00A214A4" w:rsidRPr="00297190" w:rsidRDefault="00226FA1" w:rsidP="00297190">
            <w:pPr>
              <w:spacing w:after="0" w:line="240" w:lineRule="auto"/>
              <w:rPr>
                <w:rFonts w:asciiTheme="minorHAnsi" w:hAnsiTheme="minorHAnsi" w:cstheme="minorHAnsi"/>
              </w:rPr>
            </w:pPr>
            <w:r w:rsidRPr="00297190">
              <w:rPr>
                <w:rFonts w:asciiTheme="minorHAnsi" w:hAnsiTheme="minorHAnsi" w:cstheme="minorHAnsi"/>
              </w:rPr>
              <w:t>Health Systems Scorecard</w:t>
            </w:r>
            <w:r w:rsidR="00D032F3">
              <w:rPr>
                <w:rFonts w:asciiTheme="minorHAnsi" w:hAnsiTheme="minorHAnsi" w:cstheme="minorHAnsi"/>
              </w:rPr>
              <w:t xml:space="preserve"> was added.</w:t>
            </w:r>
          </w:p>
          <w:p w14:paraId="6F29C1D6" w14:textId="77777777" w:rsidR="00226FA1" w:rsidRDefault="00226FA1" w:rsidP="00226FA1">
            <w:pPr>
              <w:spacing w:after="0" w:line="240" w:lineRule="auto"/>
              <w:rPr>
                <w:rFonts w:asciiTheme="minorHAnsi" w:hAnsiTheme="minorHAnsi" w:cstheme="minorHAnsi"/>
              </w:rPr>
            </w:pPr>
          </w:p>
          <w:p w14:paraId="6D646813" w14:textId="7E77FBAB" w:rsidR="00226FA1" w:rsidRPr="00226FA1" w:rsidRDefault="00226FA1" w:rsidP="00226FA1">
            <w:pPr>
              <w:spacing w:after="0" w:line="240" w:lineRule="auto"/>
              <w:rPr>
                <w:rFonts w:asciiTheme="minorHAnsi" w:hAnsiTheme="minorHAnsi" w:cstheme="minorHAnsi"/>
              </w:rPr>
            </w:pPr>
            <w:r>
              <w:rPr>
                <w:rFonts w:asciiTheme="minorHAnsi" w:hAnsiTheme="minorHAnsi" w:cstheme="minorHAnsi"/>
              </w:rPr>
              <w:t>These will be posted to the NACDD internal EEC page – contact Hannah Herold if you don’t have access to the page.</w:t>
            </w:r>
          </w:p>
        </w:tc>
        <w:tc>
          <w:tcPr>
            <w:tcW w:w="1782" w:type="dxa"/>
            <w:tcBorders>
              <w:top w:val="single" w:sz="4" w:space="0" w:color="808080"/>
              <w:left w:val="single" w:sz="4" w:space="0" w:color="808080"/>
              <w:bottom w:val="single" w:sz="4" w:space="0" w:color="808080"/>
            </w:tcBorders>
          </w:tcPr>
          <w:p w14:paraId="3FF99531" w14:textId="6FBF37C2" w:rsidR="00200B3D" w:rsidRPr="0097512B" w:rsidRDefault="00200B3D" w:rsidP="00200B3D">
            <w:pPr>
              <w:spacing w:after="0" w:line="240" w:lineRule="auto"/>
              <w:rPr>
                <w:rFonts w:asciiTheme="minorHAnsi" w:hAnsiTheme="minorHAnsi" w:cstheme="minorHAnsi"/>
              </w:rPr>
            </w:pPr>
          </w:p>
        </w:tc>
      </w:tr>
      <w:tr w:rsidR="00D44CE9" w:rsidRPr="0097512B" w14:paraId="6D1A9485"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01E91785" w14:textId="00B935C5" w:rsidR="00D44CE9" w:rsidRDefault="00F619ED" w:rsidP="00D44CE9">
            <w:pPr>
              <w:spacing w:after="0" w:line="240" w:lineRule="auto"/>
              <w:rPr>
                <w:rFonts w:asciiTheme="minorHAnsi" w:hAnsiTheme="minorHAnsi" w:cstheme="minorHAnsi"/>
                <w:b/>
                <w:bCs/>
              </w:rPr>
            </w:pPr>
            <w:r>
              <w:rPr>
                <w:rFonts w:asciiTheme="minorHAnsi" w:hAnsiTheme="minorHAnsi" w:cstheme="minorHAnsi"/>
                <w:b/>
                <w:bCs/>
              </w:rPr>
              <w:t>C</w:t>
            </w:r>
            <w:r w:rsidR="00AF01C1">
              <w:rPr>
                <w:rFonts w:asciiTheme="minorHAnsi" w:hAnsiTheme="minorHAnsi" w:cstheme="minorHAnsi"/>
                <w:b/>
                <w:bCs/>
              </w:rPr>
              <w:t xml:space="preserve">OVID resources </w:t>
            </w:r>
          </w:p>
          <w:p w14:paraId="66380CAD" w14:textId="77777777" w:rsidR="00D44CE9" w:rsidRDefault="00D44CE9" w:rsidP="00D44CE9">
            <w:pPr>
              <w:spacing w:after="0" w:line="240" w:lineRule="auto"/>
              <w:rPr>
                <w:rFonts w:asciiTheme="minorHAnsi" w:hAnsiTheme="minorHAnsi" w:cstheme="minorHAnsi"/>
              </w:rPr>
            </w:pPr>
          </w:p>
          <w:p w14:paraId="0F4B2E02" w14:textId="6EC95147" w:rsidR="00D44CE9" w:rsidRDefault="00F619ED" w:rsidP="00D44CE9">
            <w:pPr>
              <w:spacing w:after="0" w:line="240" w:lineRule="auto"/>
              <w:rPr>
                <w:rFonts w:asciiTheme="minorHAnsi" w:hAnsiTheme="minorHAnsi" w:cstheme="minorHAnsi"/>
              </w:rPr>
            </w:pPr>
            <w:r>
              <w:rPr>
                <w:rFonts w:asciiTheme="minorHAnsi" w:hAnsiTheme="minorHAnsi" w:cstheme="minorHAnsi"/>
              </w:rPr>
              <w:t>2</w:t>
            </w:r>
            <w:r w:rsidR="00D44CE9">
              <w:rPr>
                <w:rFonts w:asciiTheme="minorHAnsi" w:hAnsiTheme="minorHAnsi" w:cstheme="minorHAnsi"/>
              </w:rPr>
              <w:t xml:space="preserve"> minutes</w:t>
            </w:r>
          </w:p>
          <w:p w14:paraId="12F9397D" w14:textId="5230AF15" w:rsidR="00D44CE9" w:rsidRDefault="00D44CE9" w:rsidP="00D44CE9">
            <w:pPr>
              <w:spacing w:after="0" w:line="240" w:lineRule="auto"/>
              <w:rPr>
                <w:rFonts w:asciiTheme="minorHAnsi" w:hAnsiTheme="minorHAnsi" w:cstheme="minorHAnsi"/>
                <w:b/>
                <w:bCs/>
              </w:rPr>
            </w:pPr>
            <w:r>
              <w:rPr>
                <w:rFonts w:asciiTheme="minorHAnsi" w:hAnsiTheme="minorHAnsi" w:cstheme="minorHAnsi"/>
              </w:rPr>
              <w:t xml:space="preserve">Shelby </w:t>
            </w:r>
          </w:p>
        </w:tc>
        <w:tc>
          <w:tcPr>
            <w:tcW w:w="6480" w:type="dxa"/>
            <w:tcBorders>
              <w:top w:val="single" w:sz="4" w:space="0" w:color="808080"/>
              <w:left w:val="single" w:sz="4" w:space="0" w:color="808080"/>
              <w:bottom w:val="single" w:sz="4" w:space="0" w:color="808080"/>
            </w:tcBorders>
          </w:tcPr>
          <w:p w14:paraId="54CE1E8E" w14:textId="77777777" w:rsidR="00D44CE9" w:rsidRDefault="00AF01C1" w:rsidP="00D44CE9">
            <w:pPr>
              <w:shd w:val="clear" w:color="auto" w:fill="FFFFFF"/>
              <w:spacing w:after="0" w:line="240" w:lineRule="auto"/>
              <w:rPr>
                <w:rFonts w:asciiTheme="minorHAnsi" w:hAnsiTheme="minorHAnsi" w:cstheme="minorHAnsi"/>
              </w:rPr>
            </w:pPr>
            <w:r>
              <w:rPr>
                <w:rFonts w:asciiTheme="minorHAnsi" w:hAnsiTheme="minorHAnsi" w:cstheme="minorHAnsi"/>
              </w:rPr>
              <w:t>COVID map</w:t>
            </w:r>
          </w:p>
          <w:p w14:paraId="43232A80" w14:textId="77777777" w:rsidR="00F619ED" w:rsidRDefault="00AF01C1"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Conference call BINGO </w:t>
            </w:r>
          </w:p>
          <w:p w14:paraId="392341EF" w14:textId="77777777" w:rsidR="00226FA1" w:rsidRDefault="00226FA1" w:rsidP="00F619ED">
            <w:pPr>
              <w:shd w:val="clear" w:color="auto" w:fill="FFFFFF"/>
              <w:spacing w:after="0" w:line="240" w:lineRule="auto"/>
              <w:rPr>
                <w:rFonts w:asciiTheme="minorHAnsi" w:hAnsiTheme="minorHAnsi" w:cstheme="minorHAnsi"/>
              </w:rPr>
            </w:pPr>
          </w:p>
          <w:p w14:paraId="7E1F3A36" w14:textId="75AF173B" w:rsidR="00226FA1" w:rsidRDefault="00226FA1"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Fun resources to use during COVID stay-at-home orders and </w:t>
            </w:r>
            <w:r w:rsidR="0050420A">
              <w:rPr>
                <w:rFonts w:asciiTheme="minorHAnsi" w:hAnsiTheme="minorHAnsi" w:cstheme="minorHAnsi"/>
              </w:rPr>
              <w:t>remote work.</w:t>
            </w:r>
            <w:r w:rsidR="00554732">
              <w:rPr>
                <w:rFonts w:asciiTheme="minorHAnsi" w:hAnsiTheme="minorHAnsi" w:cstheme="minorHAnsi"/>
              </w:rPr>
              <w:t xml:space="preserve"> (Images below agenda table/AMP updates)</w:t>
            </w:r>
          </w:p>
        </w:tc>
        <w:tc>
          <w:tcPr>
            <w:tcW w:w="1782" w:type="dxa"/>
            <w:tcBorders>
              <w:top w:val="single" w:sz="4" w:space="0" w:color="808080"/>
              <w:left w:val="single" w:sz="4" w:space="0" w:color="808080"/>
              <w:bottom w:val="single" w:sz="4" w:space="0" w:color="808080"/>
            </w:tcBorders>
          </w:tcPr>
          <w:p w14:paraId="0F09269A" w14:textId="77777777" w:rsidR="00D44CE9" w:rsidRDefault="00D44CE9" w:rsidP="00D44CE9">
            <w:pPr>
              <w:spacing w:after="0" w:line="240" w:lineRule="auto"/>
              <w:rPr>
                <w:rFonts w:asciiTheme="minorHAnsi" w:hAnsiTheme="minorHAnsi" w:cstheme="minorHAnsi"/>
              </w:rPr>
            </w:pPr>
          </w:p>
        </w:tc>
      </w:tr>
      <w:tr w:rsidR="00200B3D" w:rsidRPr="0097512B" w14:paraId="2D7E1E32" w14:textId="77777777" w:rsidTr="00391D5C">
        <w:trPr>
          <w:gridAfter w:val="1"/>
          <w:wAfter w:w="6" w:type="dxa"/>
          <w:trHeight w:val="720"/>
        </w:trPr>
        <w:tc>
          <w:tcPr>
            <w:tcW w:w="1620" w:type="dxa"/>
            <w:tcBorders>
              <w:top w:val="single" w:sz="4" w:space="0" w:color="808080"/>
              <w:left w:val="single" w:sz="4" w:space="0" w:color="808080"/>
              <w:bottom w:val="single" w:sz="4" w:space="0" w:color="808080"/>
            </w:tcBorders>
          </w:tcPr>
          <w:p w14:paraId="645638B9" w14:textId="77777777" w:rsidR="00200B3D" w:rsidRPr="005E26DF" w:rsidRDefault="005E26DF" w:rsidP="00200B3D">
            <w:pPr>
              <w:spacing w:after="0" w:line="240" w:lineRule="auto"/>
              <w:rPr>
                <w:rFonts w:asciiTheme="minorHAnsi" w:hAnsiTheme="minorHAnsi" w:cstheme="minorHAnsi"/>
                <w:b/>
                <w:bCs/>
              </w:rPr>
            </w:pPr>
            <w:r w:rsidRPr="005E26DF">
              <w:rPr>
                <w:rFonts w:asciiTheme="minorHAnsi" w:hAnsiTheme="minorHAnsi" w:cstheme="minorHAnsi"/>
                <w:b/>
                <w:bCs/>
              </w:rPr>
              <w:t>COVID-19 and You</w:t>
            </w:r>
          </w:p>
          <w:p w14:paraId="36E70EAD" w14:textId="77777777" w:rsidR="005E26DF" w:rsidRDefault="005E26DF" w:rsidP="00200B3D">
            <w:pPr>
              <w:spacing w:after="0" w:line="240" w:lineRule="auto"/>
              <w:rPr>
                <w:rFonts w:asciiTheme="minorHAnsi" w:hAnsiTheme="minorHAnsi" w:cstheme="minorHAnsi"/>
              </w:rPr>
            </w:pPr>
          </w:p>
          <w:p w14:paraId="6A106979" w14:textId="73A43CB5" w:rsidR="005E26DF" w:rsidRDefault="005E26DF" w:rsidP="00200B3D">
            <w:pPr>
              <w:spacing w:after="0" w:line="240" w:lineRule="auto"/>
              <w:rPr>
                <w:rFonts w:asciiTheme="minorHAnsi" w:hAnsiTheme="minorHAnsi" w:cstheme="minorHAnsi"/>
              </w:rPr>
            </w:pPr>
            <w:r>
              <w:rPr>
                <w:rFonts w:asciiTheme="minorHAnsi" w:hAnsiTheme="minorHAnsi" w:cstheme="minorHAnsi"/>
              </w:rPr>
              <w:t>1</w:t>
            </w:r>
            <w:r w:rsidR="00AF01C1">
              <w:rPr>
                <w:rFonts w:asciiTheme="minorHAnsi" w:hAnsiTheme="minorHAnsi" w:cstheme="minorHAnsi"/>
              </w:rPr>
              <w:t>5</w:t>
            </w:r>
            <w:r>
              <w:rPr>
                <w:rFonts w:asciiTheme="minorHAnsi" w:hAnsiTheme="minorHAnsi" w:cstheme="minorHAnsi"/>
              </w:rPr>
              <w:t xml:space="preserve"> minutes</w:t>
            </w:r>
          </w:p>
          <w:p w14:paraId="4723B20A" w14:textId="3C6E133B" w:rsidR="005E26DF" w:rsidRPr="003E354F" w:rsidRDefault="005E26DF" w:rsidP="00200B3D">
            <w:pPr>
              <w:spacing w:after="0" w:line="240" w:lineRule="auto"/>
              <w:rPr>
                <w:rFonts w:asciiTheme="minorHAnsi" w:hAnsiTheme="minorHAnsi" w:cstheme="minorHAnsi"/>
              </w:rPr>
            </w:pPr>
            <w:r>
              <w:rPr>
                <w:rFonts w:asciiTheme="minorHAnsi" w:hAnsiTheme="minorHAnsi" w:cstheme="minorHAnsi"/>
              </w:rPr>
              <w:t>Julie</w:t>
            </w:r>
          </w:p>
        </w:tc>
        <w:tc>
          <w:tcPr>
            <w:tcW w:w="6480" w:type="dxa"/>
            <w:tcBorders>
              <w:top w:val="single" w:sz="4" w:space="0" w:color="808080"/>
              <w:left w:val="single" w:sz="4" w:space="0" w:color="808080"/>
              <w:bottom w:val="single" w:sz="4" w:space="0" w:color="808080"/>
            </w:tcBorders>
          </w:tcPr>
          <w:p w14:paraId="1352C195" w14:textId="2CC692E2" w:rsidR="00F619ED" w:rsidRDefault="00F619ED"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For CDC-will there be changes in evaluation guidance related to documenting the impact of COVID on our work/results?</w:t>
            </w:r>
          </w:p>
          <w:p w14:paraId="58FDA817" w14:textId="796CD37D" w:rsidR="00226FA1" w:rsidRDefault="00226FA1" w:rsidP="00226FA1">
            <w:pPr>
              <w:shd w:val="clear" w:color="auto" w:fill="FFFFFF"/>
              <w:spacing w:after="0" w:line="240" w:lineRule="auto"/>
              <w:rPr>
                <w:rFonts w:asciiTheme="minorHAnsi" w:hAnsiTheme="minorHAnsi" w:cstheme="minorHAnsi"/>
              </w:rPr>
            </w:pPr>
          </w:p>
          <w:p w14:paraId="5EFA6AB4" w14:textId="16343609"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Marla (CDC) – We’ve been talking </w:t>
            </w:r>
            <w:proofErr w:type="gramStart"/>
            <w:r>
              <w:rPr>
                <w:rFonts w:asciiTheme="minorHAnsi" w:hAnsiTheme="minorHAnsi" w:cstheme="minorHAnsi"/>
              </w:rPr>
              <w:t xml:space="preserve">internally, </w:t>
            </w:r>
            <w:r w:rsidR="0050420A">
              <w:rPr>
                <w:rFonts w:asciiTheme="minorHAnsi" w:hAnsiTheme="minorHAnsi" w:cstheme="minorHAnsi"/>
              </w:rPr>
              <w:t>and</w:t>
            </w:r>
            <w:proofErr w:type="gramEnd"/>
            <w:r w:rsidR="0050420A">
              <w:rPr>
                <w:rFonts w:asciiTheme="minorHAnsi" w:hAnsiTheme="minorHAnsi" w:cstheme="minorHAnsi"/>
              </w:rPr>
              <w:t xml:space="preserve"> have plans to </w:t>
            </w:r>
            <w:r>
              <w:rPr>
                <w:rFonts w:asciiTheme="minorHAnsi" w:hAnsiTheme="minorHAnsi" w:cstheme="minorHAnsi"/>
              </w:rPr>
              <w:t>start documenting what the challenges are on the projects</w:t>
            </w:r>
            <w:r w:rsidR="00C13DE5">
              <w:rPr>
                <w:rFonts w:asciiTheme="minorHAnsi" w:hAnsiTheme="minorHAnsi" w:cstheme="minorHAnsi"/>
              </w:rPr>
              <w:t xml:space="preserve"> </w:t>
            </w:r>
            <w:r>
              <w:rPr>
                <w:rFonts w:asciiTheme="minorHAnsi" w:hAnsiTheme="minorHAnsi" w:cstheme="minorHAnsi"/>
              </w:rPr>
              <w:t>internally. It’s in all of our best interests to document what the challenges are – staff diverted to COVID response, not able to collect data from health systems, etc. The more you can document those things the more it will help. We have not put out official guidance at this point. I saw the spreadsheet put out by Emily (TX) – any info like that that can be shared with us would help. We can’t put out a form for standard data collection due to OMB, but any personalized info would be good. We’d like to be able to report on staff diversions, challenges in working with health systems, etc. We may be able to come out with more specific guidance in the future.</w:t>
            </w:r>
          </w:p>
          <w:p w14:paraId="53F82660" w14:textId="71E51128" w:rsidR="00226FA1" w:rsidRDefault="00226FA1" w:rsidP="00226FA1">
            <w:pPr>
              <w:shd w:val="clear" w:color="auto" w:fill="FFFFFF"/>
              <w:spacing w:after="0" w:line="240" w:lineRule="auto"/>
              <w:rPr>
                <w:rFonts w:asciiTheme="minorHAnsi" w:hAnsiTheme="minorHAnsi" w:cstheme="minorHAnsi"/>
              </w:rPr>
            </w:pPr>
          </w:p>
          <w:p w14:paraId="7BD01507" w14:textId="2C6C6376"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t>Hannah (NACDD) – Emily’s spreadsheet is attached to the meeting invite for today.</w:t>
            </w:r>
          </w:p>
          <w:p w14:paraId="553061E2" w14:textId="3C2807E6" w:rsidR="00226FA1" w:rsidRDefault="00226FA1" w:rsidP="00226FA1">
            <w:pPr>
              <w:shd w:val="clear" w:color="auto" w:fill="FFFFFF"/>
              <w:spacing w:after="0" w:line="240" w:lineRule="auto"/>
              <w:rPr>
                <w:rFonts w:asciiTheme="minorHAnsi" w:hAnsiTheme="minorHAnsi" w:cstheme="minorHAnsi"/>
              </w:rPr>
            </w:pPr>
          </w:p>
          <w:p w14:paraId="66C3D280" w14:textId="73E1C30A"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Deirdre (San Diego) - </w:t>
            </w:r>
            <w:r w:rsidRPr="00226FA1">
              <w:rPr>
                <w:rFonts w:asciiTheme="minorHAnsi" w:hAnsiTheme="minorHAnsi" w:cstheme="minorHAnsi"/>
              </w:rPr>
              <w:t>Thinking long term, should we be tracking the impact of telemedicine on our activities?  From clinical work to pharmacy</w:t>
            </w:r>
          </w:p>
          <w:p w14:paraId="3015D3AA" w14:textId="00E9EE40" w:rsidR="00226FA1" w:rsidRDefault="00226FA1" w:rsidP="00226FA1">
            <w:pPr>
              <w:shd w:val="clear" w:color="auto" w:fill="FFFFFF"/>
              <w:spacing w:after="0" w:line="240" w:lineRule="auto"/>
              <w:rPr>
                <w:rFonts w:asciiTheme="minorHAnsi" w:hAnsiTheme="minorHAnsi" w:cstheme="minorHAnsi"/>
              </w:rPr>
            </w:pPr>
          </w:p>
          <w:p w14:paraId="2965BD35" w14:textId="480D452B" w:rsidR="008402C2" w:rsidRDefault="008402C2" w:rsidP="00226FA1">
            <w:pPr>
              <w:shd w:val="clear" w:color="auto" w:fill="FFFFFF"/>
              <w:spacing w:after="0" w:line="240" w:lineRule="auto"/>
              <w:rPr>
                <w:rFonts w:asciiTheme="minorHAnsi" w:hAnsiTheme="minorHAnsi" w:cstheme="minorHAnsi"/>
              </w:rPr>
            </w:pPr>
            <w:r>
              <w:rPr>
                <w:rFonts w:asciiTheme="minorHAnsi" w:hAnsiTheme="minorHAnsi" w:cstheme="minorHAnsi"/>
              </w:rPr>
              <w:t>Ed Clark (FL) – I do!</w:t>
            </w:r>
          </w:p>
          <w:p w14:paraId="6D146F34" w14:textId="77777777" w:rsidR="00226FA1" w:rsidRPr="00226FA1" w:rsidRDefault="00226FA1" w:rsidP="00226FA1">
            <w:pPr>
              <w:shd w:val="clear" w:color="auto" w:fill="FFFFFF"/>
              <w:spacing w:after="0" w:line="240" w:lineRule="auto"/>
              <w:rPr>
                <w:rFonts w:asciiTheme="minorHAnsi" w:hAnsiTheme="minorHAnsi" w:cstheme="minorHAnsi"/>
              </w:rPr>
            </w:pPr>
          </w:p>
          <w:p w14:paraId="200008C5" w14:textId="1B280BBC" w:rsidR="00200B3D" w:rsidRDefault="005E26DF"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What is one way your work has been affected by COVID-19?</w:t>
            </w:r>
          </w:p>
          <w:p w14:paraId="6A56E43D" w14:textId="2F5EDEC0" w:rsidR="00226FA1" w:rsidRDefault="00226FA1" w:rsidP="00226FA1">
            <w:pPr>
              <w:shd w:val="clear" w:color="auto" w:fill="FFFFFF"/>
              <w:spacing w:after="0" w:line="240" w:lineRule="auto"/>
              <w:rPr>
                <w:rFonts w:asciiTheme="minorHAnsi" w:hAnsiTheme="minorHAnsi" w:cstheme="minorHAnsi"/>
              </w:rPr>
            </w:pPr>
          </w:p>
          <w:p w14:paraId="65942D4F" w14:textId="495FA934"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lastRenderedPageBreak/>
              <w:t xml:space="preserve">April (CO) – We have paused a couple activities. </w:t>
            </w:r>
            <w:r w:rsidR="00D032F3">
              <w:rPr>
                <w:rFonts w:asciiTheme="minorHAnsi" w:hAnsiTheme="minorHAnsi" w:cstheme="minorHAnsi"/>
              </w:rPr>
              <w:t xml:space="preserve">Surveys/interviews of providers implementing bi-directional e-referral (1817 A1 &amp; B6). 1817 A3 </w:t>
            </w:r>
            <w:r>
              <w:rPr>
                <w:rFonts w:asciiTheme="minorHAnsi" w:hAnsiTheme="minorHAnsi" w:cstheme="minorHAnsi"/>
              </w:rPr>
              <w:t>media campaign.</w:t>
            </w:r>
          </w:p>
          <w:p w14:paraId="4039C0CB" w14:textId="02A5F5DB" w:rsidR="00226FA1" w:rsidRDefault="00226FA1" w:rsidP="00226FA1">
            <w:pPr>
              <w:shd w:val="clear" w:color="auto" w:fill="FFFFFF"/>
              <w:spacing w:after="0" w:line="240" w:lineRule="auto"/>
              <w:rPr>
                <w:rFonts w:asciiTheme="minorHAnsi" w:hAnsiTheme="minorHAnsi" w:cstheme="minorHAnsi"/>
              </w:rPr>
            </w:pPr>
          </w:p>
          <w:p w14:paraId="33D57853" w14:textId="42D26EB4"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t>Julie</w:t>
            </w:r>
            <w:r w:rsidR="00C13DE5">
              <w:rPr>
                <w:rFonts w:asciiTheme="minorHAnsi" w:hAnsiTheme="minorHAnsi" w:cstheme="minorHAnsi"/>
              </w:rPr>
              <w:t xml:space="preserve"> (AK)</w:t>
            </w:r>
            <w:r>
              <w:rPr>
                <w:rFonts w:asciiTheme="minorHAnsi" w:hAnsiTheme="minorHAnsi" w:cstheme="minorHAnsi"/>
              </w:rPr>
              <w:t xml:space="preserve"> – We have some key informant interviews that are on pause, as well as a survey that was going to be distributed at a conference that is no longer happening.</w:t>
            </w:r>
          </w:p>
          <w:p w14:paraId="244D39C7" w14:textId="41AE4482" w:rsidR="00226FA1" w:rsidRDefault="00226FA1" w:rsidP="00226FA1">
            <w:pPr>
              <w:shd w:val="clear" w:color="auto" w:fill="FFFFFF"/>
              <w:spacing w:after="0" w:line="240" w:lineRule="auto"/>
              <w:rPr>
                <w:rFonts w:asciiTheme="minorHAnsi" w:hAnsiTheme="minorHAnsi" w:cstheme="minorHAnsi"/>
              </w:rPr>
            </w:pPr>
          </w:p>
          <w:p w14:paraId="5587186D" w14:textId="338BD58D"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t>Edward Clark (FL) – We have a poll to partners to see how they plan to proceed with DPP plans given the current situation. We are setting up some surveys to see what TA they need.  Our eval team is being asked to do some sentinel surveillance for COVID.</w:t>
            </w:r>
          </w:p>
          <w:p w14:paraId="58D7FBFD" w14:textId="70EB027B" w:rsidR="00226FA1" w:rsidRDefault="00226FA1" w:rsidP="00226FA1">
            <w:pPr>
              <w:shd w:val="clear" w:color="auto" w:fill="FFFFFF"/>
              <w:spacing w:after="0" w:line="240" w:lineRule="auto"/>
              <w:rPr>
                <w:rFonts w:asciiTheme="minorHAnsi" w:hAnsiTheme="minorHAnsi" w:cstheme="minorHAnsi"/>
              </w:rPr>
            </w:pPr>
          </w:p>
          <w:p w14:paraId="02CB2644" w14:textId="273C5AEF" w:rsidR="00226FA1" w:rsidRDefault="00226FA1"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Debra Hodges </w:t>
            </w:r>
            <w:r w:rsidR="00712B8C">
              <w:rPr>
                <w:rFonts w:asciiTheme="minorHAnsi" w:hAnsiTheme="minorHAnsi" w:cstheme="minorHAnsi"/>
              </w:rPr>
              <w:t>(AL???)</w:t>
            </w:r>
            <w:r>
              <w:rPr>
                <w:rFonts w:asciiTheme="minorHAnsi" w:hAnsiTheme="minorHAnsi" w:cstheme="minorHAnsi"/>
              </w:rPr>
              <w:t xml:space="preserve">- </w:t>
            </w:r>
            <w:r w:rsidRPr="00226FA1">
              <w:rPr>
                <w:rFonts w:asciiTheme="minorHAnsi" w:hAnsiTheme="minorHAnsi" w:cstheme="minorHAnsi"/>
              </w:rPr>
              <w:t>While working at home, I have caught up on lots of paperwork that I was behind on, since we had been consumed by reporting and such in Jan. &amp; Feb.</w:t>
            </w:r>
          </w:p>
          <w:p w14:paraId="3917A379" w14:textId="5AE72229" w:rsidR="00226FA1" w:rsidRDefault="00226FA1" w:rsidP="00226FA1">
            <w:pPr>
              <w:shd w:val="clear" w:color="auto" w:fill="FFFFFF"/>
              <w:spacing w:after="0" w:line="240" w:lineRule="auto"/>
              <w:rPr>
                <w:rFonts w:asciiTheme="minorHAnsi" w:hAnsiTheme="minorHAnsi" w:cstheme="minorHAnsi"/>
              </w:rPr>
            </w:pPr>
          </w:p>
          <w:p w14:paraId="70166A7D" w14:textId="2DED934A" w:rsidR="00226FA1" w:rsidRDefault="00226FA1" w:rsidP="00226FA1">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Deidres</w:t>
            </w:r>
            <w:proofErr w:type="spellEnd"/>
            <w:r>
              <w:rPr>
                <w:rFonts w:asciiTheme="minorHAnsi" w:hAnsiTheme="minorHAnsi" w:cstheme="minorHAnsi"/>
              </w:rPr>
              <w:t xml:space="preserve"> (San Diego) - </w:t>
            </w:r>
            <w:r w:rsidRPr="00226FA1">
              <w:rPr>
                <w:rFonts w:asciiTheme="minorHAnsi" w:hAnsiTheme="minorHAnsi" w:cstheme="minorHAnsi"/>
              </w:rPr>
              <w:t>Everything is delayed since we have half of our program staff, all evaluation, and greatly reduced activity for programs.  Our bi-directional referral partner is 2-1-1 and they are pulled into COVID.</w:t>
            </w:r>
          </w:p>
          <w:p w14:paraId="0E384D3C" w14:textId="20F7B7FD" w:rsidR="00226FA1" w:rsidRDefault="00226FA1" w:rsidP="00226FA1">
            <w:pPr>
              <w:shd w:val="clear" w:color="auto" w:fill="FFFFFF"/>
              <w:spacing w:after="0" w:line="240" w:lineRule="auto"/>
              <w:rPr>
                <w:rFonts w:asciiTheme="minorHAnsi" w:hAnsiTheme="minorHAnsi" w:cstheme="minorHAnsi"/>
              </w:rPr>
            </w:pPr>
          </w:p>
          <w:p w14:paraId="5A5A196F" w14:textId="0A6FBEE3" w:rsidR="00226FA1" w:rsidRDefault="00226FA1" w:rsidP="00226FA1">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Banita</w:t>
            </w:r>
            <w:proofErr w:type="spellEnd"/>
            <w:r>
              <w:rPr>
                <w:rFonts w:asciiTheme="minorHAnsi" w:hAnsiTheme="minorHAnsi" w:cstheme="minorHAnsi"/>
              </w:rPr>
              <w:t xml:space="preserve"> </w:t>
            </w:r>
            <w:proofErr w:type="spellStart"/>
            <w:r>
              <w:rPr>
                <w:rFonts w:asciiTheme="minorHAnsi" w:hAnsiTheme="minorHAnsi" w:cstheme="minorHAnsi"/>
              </w:rPr>
              <w:t>McCarn</w:t>
            </w:r>
            <w:proofErr w:type="spellEnd"/>
            <w:r>
              <w:rPr>
                <w:rFonts w:asciiTheme="minorHAnsi" w:hAnsiTheme="minorHAnsi" w:cstheme="minorHAnsi"/>
              </w:rPr>
              <w:t xml:space="preserve"> </w:t>
            </w:r>
            <w:r w:rsidR="00A74BB4">
              <w:rPr>
                <w:rFonts w:asciiTheme="minorHAnsi" w:hAnsiTheme="minorHAnsi" w:cstheme="minorHAnsi"/>
              </w:rPr>
              <w:t>(Chicago IL???)</w:t>
            </w:r>
            <w:r>
              <w:rPr>
                <w:rFonts w:asciiTheme="minorHAnsi" w:hAnsiTheme="minorHAnsi" w:cstheme="minorHAnsi"/>
              </w:rPr>
              <w:t xml:space="preserve">- </w:t>
            </w:r>
            <w:r w:rsidRPr="00226FA1">
              <w:rPr>
                <w:rFonts w:asciiTheme="minorHAnsi" w:hAnsiTheme="minorHAnsi" w:cstheme="minorHAnsi"/>
              </w:rPr>
              <w:t>All of our work has gone remote. Several of our DPP cohorts have paused or are meeting virtually</w:t>
            </w:r>
          </w:p>
          <w:p w14:paraId="1EBFB8F1" w14:textId="3C26AE59" w:rsidR="00226FA1" w:rsidRDefault="00226FA1" w:rsidP="00226FA1">
            <w:pPr>
              <w:shd w:val="clear" w:color="auto" w:fill="FFFFFF"/>
              <w:spacing w:after="0" w:line="240" w:lineRule="auto"/>
              <w:rPr>
                <w:rFonts w:asciiTheme="minorHAnsi" w:hAnsiTheme="minorHAnsi" w:cstheme="minorHAnsi"/>
              </w:rPr>
            </w:pPr>
          </w:p>
          <w:p w14:paraId="32FB5A09" w14:textId="7928A10F" w:rsidR="00226FA1" w:rsidRDefault="008402C2"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Emily Johnson (TX) - </w:t>
            </w:r>
            <w:r w:rsidRPr="008402C2">
              <w:rPr>
                <w:rFonts w:asciiTheme="minorHAnsi" w:hAnsiTheme="minorHAnsi" w:cstheme="minorHAnsi"/>
              </w:rPr>
              <w:t>We have some partners who moved to virtual lifestyle change programs, and other partners who had to cancel/postpone programs</w:t>
            </w:r>
          </w:p>
          <w:p w14:paraId="26B7A7AC" w14:textId="6EA848A0" w:rsidR="008402C2" w:rsidRDefault="008402C2" w:rsidP="00226FA1">
            <w:pPr>
              <w:shd w:val="clear" w:color="auto" w:fill="FFFFFF"/>
              <w:spacing w:after="0" w:line="240" w:lineRule="auto"/>
              <w:rPr>
                <w:rFonts w:asciiTheme="minorHAnsi" w:hAnsiTheme="minorHAnsi" w:cstheme="minorHAnsi"/>
              </w:rPr>
            </w:pPr>
          </w:p>
          <w:p w14:paraId="48F7057B" w14:textId="5C2F5874" w:rsidR="008402C2" w:rsidRDefault="008402C2"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Tiffany Knauf (ND) - </w:t>
            </w:r>
            <w:r w:rsidRPr="008402C2">
              <w:rPr>
                <w:rFonts w:asciiTheme="minorHAnsi" w:hAnsiTheme="minorHAnsi" w:cstheme="minorHAnsi"/>
              </w:rPr>
              <w:t>Our 1815 staff has been completely reassigned to the COVID Community Hotline.</w:t>
            </w:r>
          </w:p>
          <w:p w14:paraId="1F614D15" w14:textId="72D6EA87" w:rsidR="008402C2" w:rsidRDefault="008402C2" w:rsidP="00226FA1">
            <w:pPr>
              <w:shd w:val="clear" w:color="auto" w:fill="FFFFFF"/>
              <w:spacing w:after="0" w:line="240" w:lineRule="auto"/>
              <w:rPr>
                <w:rFonts w:asciiTheme="minorHAnsi" w:hAnsiTheme="minorHAnsi" w:cstheme="minorHAnsi"/>
              </w:rPr>
            </w:pPr>
          </w:p>
          <w:p w14:paraId="482489B3" w14:textId="29E061C1" w:rsidR="008402C2" w:rsidRDefault="008402C2"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Kristine Zimmerman (IL) - </w:t>
            </w:r>
            <w:r w:rsidRPr="008402C2">
              <w:rPr>
                <w:rFonts w:asciiTheme="minorHAnsi" w:hAnsiTheme="minorHAnsi" w:cstheme="minorHAnsi"/>
              </w:rPr>
              <w:t>In Illinois, all but on 1815 staff at the state has been reassigned</w:t>
            </w:r>
          </w:p>
          <w:p w14:paraId="2013031B" w14:textId="146ADC0F" w:rsidR="008402C2" w:rsidRDefault="008402C2" w:rsidP="00226FA1">
            <w:pPr>
              <w:shd w:val="clear" w:color="auto" w:fill="FFFFFF"/>
              <w:spacing w:after="0" w:line="240" w:lineRule="auto"/>
              <w:rPr>
                <w:rFonts w:asciiTheme="minorHAnsi" w:hAnsiTheme="minorHAnsi" w:cstheme="minorHAnsi"/>
              </w:rPr>
            </w:pPr>
          </w:p>
          <w:p w14:paraId="6288D63B" w14:textId="396A01B6" w:rsidR="008402C2" w:rsidRDefault="008402C2" w:rsidP="00226FA1">
            <w:pPr>
              <w:shd w:val="clear" w:color="auto" w:fill="FFFFFF"/>
              <w:spacing w:after="0" w:line="240" w:lineRule="auto"/>
              <w:rPr>
                <w:rFonts w:asciiTheme="minorHAnsi" w:hAnsiTheme="minorHAnsi" w:cstheme="minorHAnsi"/>
              </w:rPr>
            </w:pPr>
            <w:proofErr w:type="spellStart"/>
            <w:r>
              <w:rPr>
                <w:rFonts w:asciiTheme="minorHAnsi" w:hAnsiTheme="minorHAnsi" w:cstheme="minorHAnsi"/>
              </w:rPr>
              <w:t>Mengy</w:t>
            </w:r>
            <w:proofErr w:type="spellEnd"/>
            <w:r>
              <w:rPr>
                <w:rFonts w:asciiTheme="minorHAnsi" w:hAnsiTheme="minorHAnsi" w:cstheme="minorHAnsi"/>
              </w:rPr>
              <w:t xml:space="preserve"> Li </w:t>
            </w:r>
            <w:r w:rsidR="00A74BB4">
              <w:rPr>
                <w:rFonts w:asciiTheme="minorHAnsi" w:hAnsiTheme="minorHAnsi" w:cstheme="minorHAnsi"/>
              </w:rPr>
              <w:t>(KS???)</w:t>
            </w:r>
            <w:r>
              <w:rPr>
                <w:rFonts w:asciiTheme="minorHAnsi" w:hAnsiTheme="minorHAnsi" w:cstheme="minorHAnsi"/>
              </w:rPr>
              <w:t xml:space="preserve">- </w:t>
            </w:r>
            <w:r w:rsidRPr="008402C2">
              <w:rPr>
                <w:rFonts w:asciiTheme="minorHAnsi" w:hAnsiTheme="minorHAnsi" w:cstheme="minorHAnsi"/>
              </w:rPr>
              <w:t>A lot of activities related to hospitals and clinics have been postponed or delayed. Epi/evaluations are assigned to COVID-19 work. Mostly work remotely.</w:t>
            </w:r>
          </w:p>
          <w:p w14:paraId="4838581E" w14:textId="34994354" w:rsidR="008402C2" w:rsidRDefault="008402C2" w:rsidP="00226FA1">
            <w:pPr>
              <w:shd w:val="clear" w:color="auto" w:fill="FFFFFF"/>
              <w:spacing w:after="0" w:line="240" w:lineRule="auto"/>
              <w:rPr>
                <w:rFonts w:asciiTheme="minorHAnsi" w:hAnsiTheme="minorHAnsi" w:cstheme="minorHAnsi"/>
              </w:rPr>
            </w:pPr>
          </w:p>
          <w:p w14:paraId="76B8AB7A" w14:textId="07919CAA" w:rsidR="008402C2" w:rsidRDefault="008402C2" w:rsidP="00226FA1">
            <w:pPr>
              <w:shd w:val="clear" w:color="auto" w:fill="FFFFFF"/>
              <w:spacing w:after="0" w:line="240" w:lineRule="auto"/>
              <w:rPr>
                <w:rFonts w:asciiTheme="minorHAnsi" w:hAnsiTheme="minorHAnsi" w:cstheme="minorHAnsi"/>
              </w:rPr>
            </w:pPr>
            <w:r>
              <w:rPr>
                <w:rFonts w:asciiTheme="minorHAnsi" w:hAnsiTheme="minorHAnsi" w:cstheme="minorHAnsi"/>
              </w:rPr>
              <w:lastRenderedPageBreak/>
              <w:t>Melissa Chapman Haynes – I’m a contracted evaluator, we’re shifting our duties a little bit to analyze how things are changing due to COVID. We added questions in some surveys about COVID-19. We’re adapting our SOW so we can be responsive.</w:t>
            </w:r>
          </w:p>
          <w:p w14:paraId="7833CB4B" w14:textId="760AFC85" w:rsidR="00B92BD3" w:rsidRDefault="00B92BD3" w:rsidP="00226FA1">
            <w:pPr>
              <w:shd w:val="clear" w:color="auto" w:fill="FFFFFF"/>
              <w:spacing w:after="0" w:line="240" w:lineRule="auto"/>
              <w:rPr>
                <w:rFonts w:asciiTheme="minorHAnsi" w:hAnsiTheme="minorHAnsi" w:cstheme="minorHAnsi"/>
              </w:rPr>
            </w:pPr>
          </w:p>
          <w:p w14:paraId="1E867952" w14:textId="481DC83C" w:rsidR="00B92BD3" w:rsidRDefault="00B92BD3"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Alyssa Yang </w:t>
            </w:r>
            <w:r w:rsidR="00A74BB4">
              <w:rPr>
                <w:rFonts w:asciiTheme="minorHAnsi" w:hAnsiTheme="minorHAnsi" w:cstheme="minorHAnsi"/>
              </w:rPr>
              <w:t xml:space="preserve">(HI) </w:t>
            </w:r>
            <w:r>
              <w:rPr>
                <w:rFonts w:asciiTheme="minorHAnsi" w:hAnsiTheme="minorHAnsi" w:cstheme="minorHAnsi"/>
              </w:rPr>
              <w:t xml:space="preserve">- </w:t>
            </w:r>
            <w:r w:rsidRPr="00B92BD3">
              <w:rPr>
                <w:rFonts w:asciiTheme="minorHAnsi" w:hAnsiTheme="minorHAnsi" w:cstheme="minorHAnsi"/>
              </w:rPr>
              <w:t xml:space="preserve">1815 staff in HI are working remotely, but go into the office to work at the call center voluntarily for the covid response. The evaluations with health care systems are on hold for the time being.  </w:t>
            </w:r>
          </w:p>
          <w:p w14:paraId="5C5C99CD" w14:textId="67852D01" w:rsidR="00B92BD3" w:rsidRDefault="00B92BD3" w:rsidP="00226FA1">
            <w:pPr>
              <w:shd w:val="clear" w:color="auto" w:fill="FFFFFF"/>
              <w:spacing w:after="0" w:line="240" w:lineRule="auto"/>
              <w:rPr>
                <w:rFonts w:asciiTheme="minorHAnsi" w:hAnsiTheme="minorHAnsi" w:cstheme="minorHAnsi"/>
              </w:rPr>
            </w:pPr>
          </w:p>
          <w:p w14:paraId="7B1C6FE7" w14:textId="6B54C121" w:rsidR="00B92BD3" w:rsidRDefault="00B92BD3" w:rsidP="00226FA1">
            <w:pPr>
              <w:shd w:val="clear" w:color="auto" w:fill="FFFFFF"/>
              <w:spacing w:after="0" w:line="240" w:lineRule="auto"/>
              <w:rPr>
                <w:rFonts w:asciiTheme="minorHAnsi" w:hAnsiTheme="minorHAnsi" w:cstheme="minorHAnsi"/>
              </w:rPr>
            </w:pPr>
            <w:r>
              <w:rPr>
                <w:rFonts w:asciiTheme="minorHAnsi" w:hAnsiTheme="minorHAnsi" w:cstheme="minorHAnsi"/>
              </w:rPr>
              <w:t xml:space="preserve">Debra Hodges </w:t>
            </w:r>
            <w:r w:rsidR="00DC1F14">
              <w:rPr>
                <w:rFonts w:asciiTheme="minorHAnsi" w:hAnsiTheme="minorHAnsi" w:cstheme="minorHAnsi"/>
              </w:rPr>
              <w:t>(AL)</w:t>
            </w:r>
            <w:r>
              <w:rPr>
                <w:rFonts w:asciiTheme="minorHAnsi" w:hAnsiTheme="minorHAnsi" w:cstheme="minorHAnsi"/>
              </w:rPr>
              <w:t xml:space="preserve">- </w:t>
            </w:r>
            <w:r w:rsidRPr="00B92BD3">
              <w:rPr>
                <w:rFonts w:asciiTheme="minorHAnsi" w:hAnsiTheme="minorHAnsi" w:cstheme="minorHAnsi"/>
              </w:rPr>
              <w:t>The two sites that have developed lifestyle programs and apps are now using the apps to push out COVID-19 messages about sheltering in place, and so on.</w:t>
            </w:r>
          </w:p>
          <w:p w14:paraId="5C2AA6DB" w14:textId="77777777" w:rsidR="00226FA1" w:rsidRPr="00226FA1" w:rsidRDefault="00226FA1" w:rsidP="00226FA1">
            <w:pPr>
              <w:shd w:val="clear" w:color="auto" w:fill="FFFFFF"/>
              <w:spacing w:after="0" w:line="240" w:lineRule="auto"/>
              <w:rPr>
                <w:rFonts w:asciiTheme="minorHAnsi" w:hAnsiTheme="minorHAnsi" w:cstheme="minorHAnsi"/>
              </w:rPr>
            </w:pPr>
          </w:p>
          <w:p w14:paraId="3BAE55F8" w14:textId="306749A9" w:rsidR="005E26DF" w:rsidRDefault="005E26DF"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 xml:space="preserve">Are you self-isolated? </w:t>
            </w:r>
          </w:p>
          <w:p w14:paraId="0581958A" w14:textId="5B6EB4F2" w:rsidR="008402C2" w:rsidRDefault="008402C2" w:rsidP="008402C2">
            <w:pPr>
              <w:shd w:val="clear" w:color="auto" w:fill="FFFFFF"/>
              <w:spacing w:after="0" w:line="240" w:lineRule="auto"/>
              <w:rPr>
                <w:rFonts w:asciiTheme="minorHAnsi" w:hAnsiTheme="minorHAnsi" w:cstheme="minorHAnsi"/>
              </w:rPr>
            </w:pPr>
          </w:p>
          <w:p w14:paraId="41209AC8" w14:textId="2C99F691"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Many people are sheltering in place and working from home, some are still reporting to the office.</w:t>
            </w:r>
          </w:p>
          <w:p w14:paraId="6C0311E3" w14:textId="77777777" w:rsidR="008402C2" w:rsidRPr="008402C2" w:rsidRDefault="008402C2" w:rsidP="008402C2">
            <w:pPr>
              <w:shd w:val="clear" w:color="auto" w:fill="FFFFFF"/>
              <w:spacing w:after="0" w:line="240" w:lineRule="auto"/>
              <w:rPr>
                <w:rFonts w:asciiTheme="minorHAnsi" w:hAnsiTheme="minorHAnsi" w:cstheme="minorHAnsi"/>
              </w:rPr>
            </w:pPr>
          </w:p>
          <w:p w14:paraId="5554C0E0" w14:textId="2994D598" w:rsidR="005E26DF" w:rsidRDefault="005E26DF"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 xml:space="preserve">What is one coping strategy or personal development that is helping you get </w:t>
            </w:r>
            <w:proofErr w:type="gramStart"/>
            <w:r>
              <w:rPr>
                <w:rFonts w:asciiTheme="minorHAnsi" w:hAnsiTheme="minorHAnsi" w:cstheme="minorHAnsi"/>
              </w:rPr>
              <w:t xml:space="preserve">through </w:t>
            </w:r>
            <w:r w:rsidR="00222A96">
              <w:rPr>
                <w:rFonts w:asciiTheme="minorHAnsi" w:hAnsiTheme="minorHAnsi" w:cstheme="minorHAnsi"/>
              </w:rPr>
              <w:t>?</w:t>
            </w:r>
            <w:proofErr w:type="gramEnd"/>
          </w:p>
          <w:p w14:paraId="4DD2F58B" w14:textId="725C11FD" w:rsidR="008402C2" w:rsidRDefault="008402C2" w:rsidP="008402C2">
            <w:pPr>
              <w:shd w:val="clear" w:color="auto" w:fill="FFFFFF"/>
              <w:spacing w:after="0" w:line="240" w:lineRule="auto"/>
              <w:rPr>
                <w:rFonts w:asciiTheme="minorHAnsi" w:hAnsiTheme="minorHAnsi" w:cstheme="minorHAnsi"/>
              </w:rPr>
            </w:pPr>
          </w:p>
          <w:p w14:paraId="512B0B59" w14:textId="34481204"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Hannah (NACDD) – Virtual trivia nights via Zoom with friends!</w:t>
            </w:r>
          </w:p>
          <w:p w14:paraId="4BE7E803" w14:textId="1ABC9CA6" w:rsidR="008402C2" w:rsidRDefault="008402C2" w:rsidP="008402C2">
            <w:pPr>
              <w:shd w:val="clear" w:color="auto" w:fill="FFFFFF"/>
              <w:spacing w:after="0" w:line="240" w:lineRule="auto"/>
              <w:rPr>
                <w:rFonts w:asciiTheme="minorHAnsi" w:hAnsiTheme="minorHAnsi" w:cstheme="minorHAnsi"/>
              </w:rPr>
            </w:pPr>
          </w:p>
          <w:p w14:paraId="50D252D0" w14:textId="2EDFC9D6"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April (CO) – Virtual happy hours</w:t>
            </w:r>
          </w:p>
          <w:p w14:paraId="5A4ED143" w14:textId="1CBECBDD" w:rsidR="008402C2" w:rsidRDefault="008402C2" w:rsidP="008402C2">
            <w:pPr>
              <w:shd w:val="clear" w:color="auto" w:fill="FFFFFF"/>
              <w:spacing w:after="0" w:line="240" w:lineRule="auto"/>
              <w:rPr>
                <w:rFonts w:asciiTheme="minorHAnsi" w:hAnsiTheme="minorHAnsi" w:cstheme="minorHAnsi"/>
              </w:rPr>
            </w:pPr>
          </w:p>
          <w:p w14:paraId="5E9F8C90" w14:textId="0FA092EF" w:rsidR="008402C2" w:rsidRDefault="008402C2" w:rsidP="008402C2">
            <w:pPr>
              <w:shd w:val="clear" w:color="auto" w:fill="FFFFFF"/>
              <w:spacing w:after="0" w:line="240" w:lineRule="auto"/>
              <w:rPr>
                <w:rFonts w:asciiTheme="minorHAnsi" w:hAnsiTheme="minorHAnsi" w:cstheme="minorHAnsi"/>
              </w:rPr>
            </w:pPr>
            <w:r w:rsidRPr="008402C2">
              <w:rPr>
                <w:rFonts w:asciiTheme="minorHAnsi" w:hAnsiTheme="minorHAnsi" w:cstheme="minorHAnsi"/>
              </w:rPr>
              <w:t>Daily yoga and trying out new recipes has been keeping me busy!</w:t>
            </w:r>
          </w:p>
          <w:p w14:paraId="1E318CCE" w14:textId="6DF3743B" w:rsidR="008402C2" w:rsidRDefault="008402C2" w:rsidP="008402C2">
            <w:pPr>
              <w:shd w:val="clear" w:color="auto" w:fill="FFFFFF"/>
              <w:spacing w:after="0" w:line="240" w:lineRule="auto"/>
              <w:rPr>
                <w:rFonts w:asciiTheme="minorHAnsi" w:hAnsiTheme="minorHAnsi" w:cstheme="minorHAnsi"/>
              </w:rPr>
            </w:pPr>
          </w:p>
          <w:p w14:paraId="2FBEDA85" w14:textId="75EAFA24"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 xml:space="preserve">Louise Ingraham - </w:t>
            </w:r>
            <w:r w:rsidRPr="008402C2">
              <w:rPr>
                <w:rFonts w:asciiTheme="minorHAnsi" w:hAnsiTheme="minorHAnsi" w:cstheme="minorHAnsi"/>
              </w:rPr>
              <w:t>T</w:t>
            </w:r>
            <w:r w:rsidR="00DC1F14">
              <w:rPr>
                <w:rFonts w:asciiTheme="minorHAnsi" w:hAnsiTheme="minorHAnsi" w:cstheme="minorHAnsi"/>
              </w:rPr>
              <w:t>a</w:t>
            </w:r>
            <w:r w:rsidRPr="008402C2">
              <w:rPr>
                <w:rFonts w:asciiTheme="minorHAnsi" w:hAnsiTheme="minorHAnsi" w:cstheme="minorHAnsi"/>
              </w:rPr>
              <w:t>king walks whenever possible and calling friends.</w:t>
            </w:r>
          </w:p>
          <w:p w14:paraId="423E2E79" w14:textId="2A477594" w:rsidR="008402C2" w:rsidRDefault="008402C2" w:rsidP="008402C2">
            <w:pPr>
              <w:shd w:val="clear" w:color="auto" w:fill="FFFFFF"/>
              <w:spacing w:after="0" w:line="240" w:lineRule="auto"/>
              <w:rPr>
                <w:rFonts w:asciiTheme="minorHAnsi" w:hAnsiTheme="minorHAnsi" w:cstheme="minorHAnsi"/>
              </w:rPr>
            </w:pPr>
          </w:p>
          <w:p w14:paraId="1276877C" w14:textId="109FCF29"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MaryCatherine (NACDD) – FL is promoting social distancing using an alligator to measure distance</w:t>
            </w:r>
            <w:r w:rsidR="00554732">
              <w:rPr>
                <w:rFonts w:asciiTheme="minorHAnsi" w:hAnsiTheme="minorHAnsi" w:cstheme="minorHAnsi"/>
              </w:rPr>
              <w:t xml:space="preserve"> </w:t>
            </w:r>
            <w:hyperlink r:id="rId19" w:history="1">
              <w:r w:rsidR="00554732" w:rsidRPr="00A653BE">
                <w:rPr>
                  <w:rStyle w:val="Hyperlink"/>
                  <w:rFonts w:asciiTheme="minorHAnsi" w:hAnsiTheme="minorHAnsi" w:cstheme="minorHAnsi"/>
                </w:rPr>
                <w:t>https://cdn.cnn.com/cnnnext/dam/assets/200404131604-social-distancing-florida-alligator-trnd-exlarge-169.jpg</w:t>
              </w:r>
            </w:hyperlink>
            <w:r w:rsidR="00554732">
              <w:rPr>
                <w:rFonts w:asciiTheme="minorHAnsi" w:hAnsiTheme="minorHAnsi" w:cstheme="minorHAnsi"/>
              </w:rPr>
              <w:t xml:space="preserve"> </w:t>
            </w:r>
          </w:p>
          <w:p w14:paraId="54450936" w14:textId="77777777" w:rsidR="008402C2" w:rsidRDefault="008402C2" w:rsidP="008402C2">
            <w:pPr>
              <w:shd w:val="clear" w:color="auto" w:fill="FFFFFF"/>
              <w:spacing w:after="0" w:line="240" w:lineRule="auto"/>
              <w:rPr>
                <w:rFonts w:asciiTheme="minorHAnsi" w:hAnsiTheme="minorHAnsi" w:cstheme="minorHAnsi"/>
              </w:rPr>
            </w:pPr>
          </w:p>
          <w:p w14:paraId="3D8F49BD" w14:textId="38987C19"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Hannah (NACDD) – Texas has a fun way of promoting hand-washing for 20 seconds</w:t>
            </w:r>
            <w:r w:rsidR="00DC1F14">
              <w:rPr>
                <w:rFonts w:asciiTheme="minorHAnsi" w:hAnsiTheme="minorHAnsi" w:cstheme="minorHAnsi"/>
              </w:rPr>
              <w:t xml:space="preserve"> </w:t>
            </w:r>
            <w:hyperlink r:id="rId20" w:history="1">
              <w:r w:rsidR="00DC1F14" w:rsidRPr="00A653BE">
                <w:rPr>
                  <w:rStyle w:val="Hyperlink"/>
                  <w:rFonts w:asciiTheme="minorHAnsi" w:hAnsiTheme="minorHAnsi" w:cstheme="minorHAnsi"/>
                </w:rPr>
                <w:t>https://patch.com/img/cdn20/users/22872998/20200305/025853/styles/raw/public/processed_images/Coronavirus%20Social.png</w:t>
              </w:r>
            </w:hyperlink>
            <w:r w:rsidR="00DC1F14">
              <w:rPr>
                <w:rFonts w:asciiTheme="minorHAnsi" w:hAnsiTheme="minorHAnsi" w:cstheme="minorHAnsi"/>
              </w:rPr>
              <w:t xml:space="preserve"> </w:t>
            </w:r>
          </w:p>
          <w:p w14:paraId="1E3AB31C" w14:textId="77777777" w:rsidR="008402C2" w:rsidRDefault="008402C2" w:rsidP="008402C2">
            <w:pPr>
              <w:shd w:val="clear" w:color="auto" w:fill="FFFFFF"/>
              <w:spacing w:after="0" w:line="240" w:lineRule="auto"/>
              <w:rPr>
                <w:rFonts w:asciiTheme="minorHAnsi" w:hAnsiTheme="minorHAnsi" w:cstheme="minorHAnsi"/>
              </w:rPr>
            </w:pPr>
          </w:p>
          <w:p w14:paraId="4D1A5DE6" w14:textId="3C07676C" w:rsidR="008402C2" w:rsidRDefault="008402C2" w:rsidP="008402C2">
            <w:pPr>
              <w:shd w:val="clear" w:color="auto" w:fill="FFFFFF"/>
              <w:spacing w:after="0" w:line="240" w:lineRule="auto"/>
              <w:rPr>
                <w:rFonts w:asciiTheme="minorHAnsi" w:hAnsiTheme="minorHAnsi" w:cstheme="minorHAnsi"/>
              </w:rPr>
            </w:pPr>
            <w:r>
              <w:rPr>
                <w:rFonts w:asciiTheme="minorHAnsi" w:hAnsiTheme="minorHAnsi" w:cstheme="minorHAnsi"/>
              </w:rPr>
              <w:t>Kelly (NE) – Hashtag “Keep Nebraska Flat” to support flattening the curve in NE</w:t>
            </w:r>
          </w:p>
          <w:p w14:paraId="0F33EA8E" w14:textId="77777777" w:rsidR="008402C2" w:rsidRPr="008402C2" w:rsidRDefault="008402C2" w:rsidP="008402C2">
            <w:pPr>
              <w:shd w:val="clear" w:color="auto" w:fill="FFFFFF"/>
              <w:spacing w:after="0" w:line="240" w:lineRule="auto"/>
              <w:rPr>
                <w:rFonts w:asciiTheme="minorHAnsi" w:hAnsiTheme="minorHAnsi" w:cstheme="minorHAnsi"/>
              </w:rPr>
            </w:pPr>
          </w:p>
          <w:p w14:paraId="2403A7FF" w14:textId="77777777" w:rsidR="00222A96" w:rsidRDefault="00222A96" w:rsidP="00C445FF">
            <w:pPr>
              <w:pStyle w:val="ListParagraph"/>
              <w:numPr>
                <w:ilvl w:val="0"/>
                <w:numId w:val="1"/>
              </w:numPr>
              <w:shd w:val="clear" w:color="auto" w:fill="FFFFFF"/>
              <w:spacing w:after="0" w:line="240" w:lineRule="auto"/>
              <w:rPr>
                <w:rFonts w:asciiTheme="minorHAnsi" w:hAnsiTheme="minorHAnsi" w:cstheme="minorHAnsi"/>
              </w:rPr>
            </w:pPr>
            <w:r>
              <w:rPr>
                <w:rFonts w:asciiTheme="minorHAnsi" w:hAnsiTheme="minorHAnsi" w:cstheme="minorHAnsi"/>
              </w:rPr>
              <w:t>Any web links or attachments you’d like to share with the group?</w:t>
            </w:r>
          </w:p>
          <w:p w14:paraId="541F5DD4" w14:textId="77777777" w:rsidR="00F619ED" w:rsidRDefault="00F619ED" w:rsidP="00F619ED">
            <w:pPr>
              <w:shd w:val="clear" w:color="auto" w:fill="FFFFFF"/>
              <w:spacing w:after="0" w:line="240" w:lineRule="auto"/>
              <w:rPr>
                <w:rFonts w:asciiTheme="minorHAnsi" w:hAnsiTheme="minorHAnsi" w:cstheme="minorHAnsi"/>
              </w:rPr>
            </w:pPr>
          </w:p>
          <w:p w14:paraId="525F6D06" w14:textId="544CED58" w:rsidR="00F619ED" w:rsidRDefault="00F619ED" w:rsidP="00F619ED">
            <w:pPr>
              <w:shd w:val="clear" w:color="auto" w:fill="FFFFFF"/>
              <w:spacing w:after="0" w:line="240" w:lineRule="auto"/>
              <w:rPr>
                <w:rFonts w:asciiTheme="minorHAnsi" w:hAnsiTheme="minorHAnsi" w:cstheme="minorHAnsi"/>
              </w:rPr>
            </w:pPr>
            <w:r>
              <w:rPr>
                <w:rFonts w:asciiTheme="minorHAnsi" w:hAnsiTheme="minorHAnsi" w:cstheme="minorHAnsi"/>
              </w:rPr>
              <w:t>Emily (TX): 1815/1817 Excel sheet for tracking how your projects/contracts are affected by COVID-19</w:t>
            </w:r>
          </w:p>
          <w:p w14:paraId="263A38B0" w14:textId="229D8B1C" w:rsidR="008402C2" w:rsidRDefault="008402C2" w:rsidP="00F619ED">
            <w:pPr>
              <w:shd w:val="clear" w:color="auto" w:fill="FFFFFF"/>
              <w:spacing w:after="0" w:line="240" w:lineRule="auto"/>
              <w:rPr>
                <w:rFonts w:asciiTheme="minorHAnsi" w:hAnsiTheme="minorHAnsi" w:cstheme="minorHAnsi"/>
              </w:rPr>
            </w:pPr>
          </w:p>
          <w:p w14:paraId="10EE7C7A" w14:textId="44BA7E82" w:rsidR="008402C2" w:rsidRDefault="008402C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Caitlyn - </w:t>
            </w:r>
            <w:hyperlink r:id="rId21" w:history="1">
              <w:r w:rsidRPr="00945ECD">
                <w:rPr>
                  <w:rStyle w:val="Hyperlink"/>
                  <w:rFonts w:asciiTheme="minorHAnsi" w:hAnsiTheme="minorHAnsi" w:cstheme="minorHAnsi"/>
                </w:rPr>
                <w:t>https://slco.org/globalassets/1-site-files/health/programs/covid/socialdistancing_utahns.pdf</w:t>
              </w:r>
            </w:hyperlink>
          </w:p>
          <w:p w14:paraId="1624105E" w14:textId="419411A0" w:rsidR="008402C2" w:rsidRDefault="008402C2" w:rsidP="00F619ED">
            <w:pPr>
              <w:shd w:val="clear" w:color="auto" w:fill="FFFFFF"/>
              <w:spacing w:after="0" w:line="240" w:lineRule="auto"/>
              <w:rPr>
                <w:rFonts w:asciiTheme="minorHAnsi" w:hAnsiTheme="minorHAnsi" w:cstheme="minorHAnsi"/>
              </w:rPr>
            </w:pPr>
          </w:p>
          <w:p w14:paraId="6874FD24" w14:textId="5DF6918C" w:rsidR="008402C2" w:rsidRDefault="008402C2" w:rsidP="00F619ED">
            <w:pPr>
              <w:shd w:val="clear" w:color="auto" w:fill="FFFFFF"/>
              <w:spacing w:after="0" w:line="240" w:lineRule="auto"/>
              <w:rPr>
                <w:rFonts w:asciiTheme="minorHAnsi" w:hAnsiTheme="minorHAnsi" w:cstheme="minorHAnsi"/>
              </w:rPr>
            </w:pPr>
            <w:r>
              <w:rPr>
                <w:rFonts w:asciiTheme="minorHAnsi" w:hAnsiTheme="minorHAnsi" w:cstheme="minorHAnsi"/>
              </w:rPr>
              <w:t xml:space="preserve">Emily Styles (MN) - </w:t>
            </w:r>
            <w:hyperlink r:id="rId22" w:history="1">
              <w:r w:rsidRPr="00945ECD">
                <w:rPr>
                  <w:rStyle w:val="Hyperlink"/>
                  <w:rFonts w:asciiTheme="minorHAnsi" w:hAnsiTheme="minorHAnsi" w:cstheme="minorHAnsi"/>
                </w:rPr>
                <w:t>https://twitter.com/CityMinneapolis/status/1244810814915215362</w:t>
              </w:r>
            </w:hyperlink>
          </w:p>
          <w:p w14:paraId="386FF46E" w14:textId="573A8033" w:rsidR="008402C2" w:rsidRDefault="008402C2" w:rsidP="00F619ED">
            <w:pPr>
              <w:shd w:val="clear" w:color="auto" w:fill="FFFFFF"/>
              <w:spacing w:after="0" w:line="240" w:lineRule="auto"/>
              <w:rPr>
                <w:rFonts w:asciiTheme="minorHAnsi" w:hAnsiTheme="minorHAnsi" w:cstheme="minorHAnsi"/>
              </w:rPr>
            </w:pPr>
          </w:p>
          <w:p w14:paraId="7A550448" w14:textId="77777777" w:rsidR="008402C2" w:rsidRDefault="008402C2" w:rsidP="00F619ED">
            <w:pPr>
              <w:shd w:val="clear" w:color="auto" w:fill="FFFFFF"/>
              <w:spacing w:after="0" w:line="240" w:lineRule="auto"/>
              <w:rPr>
                <w:rFonts w:asciiTheme="minorHAnsi" w:hAnsiTheme="minorHAnsi" w:cstheme="minorHAnsi"/>
              </w:rPr>
            </w:pPr>
          </w:p>
          <w:p w14:paraId="3F72075E" w14:textId="1630404C" w:rsidR="00F619ED" w:rsidRPr="00F619ED" w:rsidRDefault="00F619ED" w:rsidP="00F619ED">
            <w:pPr>
              <w:shd w:val="clear" w:color="auto" w:fill="FFFFFF"/>
              <w:spacing w:after="0" w:line="240" w:lineRule="auto"/>
              <w:rPr>
                <w:rFonts w:asciiTheme="minorHAnsi" w:hAnsiTheme="minorHAnsi" w:cstheme="minorHAnsi"/>
              </w:rPr>
            </w:pPr>
          </w:p>
        </w:tc>
        <w:tc>
          <w:tcPr>
            <w:tcW w:w="1782" w:type="dxa"/>
            <w:tcBorders>
              <w:top w:val="single" w:sz="4" w:space="0" w:color="808080"/>
              <w:left w:val="single" w:sz="4" w:space="0" w:color="808080"/>
              <w:bottom w:val="single" w:sz="4" w:space="0" w:color="808080"/>
            </w:tcBorders>
          </w:tcPr>
          <w:p w14:paraId="149183E8" w14:textId="77777777" w:rsidR="00200B3D" w:rsidRDefault="00200B3D" w:rsidP="00200B3D">
            <w:pPr>
              <w:spacing w:after="0" w:line="240" w:lineRule="auto"/>
              <w:rPr>
                <w:rFonts w:asciiTheme="minorHAnsi" w:hAnsiTheme="minorHAnsi" w:cstheme="minorHAnsi"/>
              </w:rPr>
            </w:pPr>
          </w:p>
        </w:tc>
      </w:tr>
      <w:tr w:rsidR="00200B3D" w:rsidRPr="0097512B" w14:paraId="1C74B762" w14:textId="77777777" w:rsidTr="00391D5C">
        <w:trPr>
          <w:trHeight w:val="458"/>
        </w:trPr>
        <w:tc>
          <w:tcPr>
            <w:tcW w:w="9888" w:type="dxa"/>
            <w:gridSpan w:val="4"/>
            <w:tcBorders>
              <w:top w:val="single" w:sz="4" w:space="0" w:color="808080"/>
              <w:left w:val="single" w:sz="4" w:space="0" w:color="808080"/>
              <w:bottom w:val="single" w:sz="4" w:space="0" w:color="808080"/>
            </w:tcBorders>
          </w:tcPr>
          <w:p w14:paraId="3A03CD79" w14:textId="4BF2D331" w:rsidR="00200B3D" w:rsidRPr="00391D5C" w:rsidRDefault="00200B3D" w:rsidP="00200B3D">
            <w:pPr>
              <w:spacing w:after="0" w:line="240" w:lineRule="auto"/>
              <w:rPr>
                <w:rFonts w:asciiTheme="minorHAnsi" w:hAnsiTheme="minorHAnsi" w:cstheme="minorHAnsi"/>
                <w:b/>
                <w:bCs/>
              </w:rPr>
            </w:pPr>
            <w:r w:rsidRPr="00391D5C">
              <w:rPr>
                <w:rFonts w:asciiTheme="minorHAnsi" w:hAnsiTheme="minorHAnsi" w:cstheme="minorHAnsi"/>
                <w:b/>
                <w:bCs/>
              </w:rPr>
              <w:lastRenderedPageBreak/>
              <w:t>Adjourn</w:t>
            </w:r>
            <w:r>
              <w:rPr>
                <w:rFonts w:asciiTheme="minorHAnsi" w:hAnsiTheme="minorHAnsi" w:cstheme="minorHAnsi"/>
                <w:b/>
                <w:bCs/>
              </w:rPr>
              <w:t>-Next Meeting Wednesday</w:t>
            </w:r>
            <w:r w:rsidR="00AF01C1">
              <w:rPr>
                <w:rFonts w:asciiTheme="minorHAnsi" w:hAnsiTheme="minorHAnsi" w:cstheme="minorHAnsi"/>
                <w:b/>
                <w:bCs/>
              </w:rPr>
              <w:t>, May 13</w:t>
            </w:r>
            <w:r>
              <w:rPr>
                <w:rFonts w:asciiTheme="minorHAnsi" w:hAnsiTheme="minorHAnsi" w:cstheme="minorHAnsi"/>
                <w:b/>
                <w:bCs/>
              </w:rPr>
              <w:t xml:space="preserve"> at 2pm ET.</w:t>
            </w:r>
          </w:p>
          <w:p w14:paraId="2ABC7F84" w14:textId="34210469" w:rsidR="00200B3D" w:rsidRPr="0097512B" w:rsidRDefault="00200B3D" w:rsidP="00200B3D">
            <w:pPr>
              <w:spacing w:after="0" w:line="240" w:lineRule="auto"/>
              <w:rPr>
                <w:rFonts w:asciiTheme="minorHAnsi" w:hAnsiTheme="minorHAnsi" w:cstheme="minorHAnsi"/>
              </w:rPr>
            </w:pPr>
          </w:p>
        </w:tc>
      </w:tr>
    </w:tbl>
    <w:p w14:paraId="3B08F931" w14:textId="0231E867" w:rsidR="00395706" w:rsidRDefault="00802B4E" w:rsidP="00395706">
      <w:pPr>
        <w:pStyle w:val="Heading1"/>
        <w:rPr>
          <w:rFonts w:asciiTheme="minorHAnsi" w:hAnsiTheme="minorHAnsi" w:cstheme="minorHAnsi"/>
          <w:sz w:val="22"/>
          <w:szCs w:val="22"/>
        </w:rPr>
      </w:pPr>
      <w:r>
        <w:rPr>
          <w:rFonts w:asciiTheme="minorHAnsi" w:hAnsiTheme="minorHAnsi" w:cstheme="minorHAnsi"/>
          <w:sz w:val="22"/>
          <w:szCs w:val="22"/>
        </w:rPr>
        <w:t>Communications</w:t>
      </w:r>
    </w:p>
    <w:p w14:paraId="6D39A588" w14:textId="77777777" w:rsidR="00200B3D" w:rsidRDefault="00200B3D" w:rsidP="00200B3D">
      <w:pPr>
        <w:spacing w:after="0" w:line="240" w:lineRule="auto"/>
        <w:rPr>
          <w:rStyle w:val="Hyperlink"/>
          <w:rFonts w:asciiTheme="minorHAnsi" w:hAnsiTheme="minorHAnsi" w:cstheme="minorHAnsi"/>
          <w:sz w:val="20"/>
          <w:szCs w:val="20"/>
        </w:rPr>
      </w:pPr>
      <w:r>
        <w:rPr>
          <w:rFonts w:asciiTheme="minorHAnsi" w:hAnsiTheme="minorHAnsi" w:cstheme="minorHAnsi"/>
        </w:rPr>
        <w:t xml:space="preserve">Check the internal EEC webpage for meeting notes and updates: </w:t>
      </w:r>
      <w:hyperlink r:id="rId23" w:history="1">
        <w:r w:rsidRPr="001E75AA">
          <w:rPr>
            <w:rStyle w:val="Hyperlink"/>
            <w:rFonts w:asciiTheme="minorHAnsi" w:hAnsiTheme="minorHAnsi" w:cstheme="minorHAnsi"/>
            <w:sz w:val="20"/>
            <w:szCs w:val="20"/>
          </w:rPr>
          <w:t>https://www.chronicdisease.org/page/CVH_EEC</w:t>
        </w:r>
      </w:hyperlink>
    </w:p>
    <w:p w14:paraId="06F751A5" w14:textId="23A30EBD" w:rsidR="00200B3D" w:rsidRDefault="00200B3D" w:rsidP="00D44CE9">
      <w:pPr>
        <w:spacing w:after="0" w:line="240" w:lineRule="auto"/>
        <w:rPr>
          <w:rStyle w:val="Hyperlink"/>
          <w:rFonts w:asciiTheme="minorHAnsi" w:hAnsiTheme="minorHAnsi" w:cstheme="minorHAnsi"/>
        </w:rPr>
      </w:pPr>
      <w:r>
        <w:rPr>
          <w:rFonts w:asciiTheme="minorHAnsi" w:hAnsiTheme="minorHAnsi" w:cstheme="minorHAnsi"/>
        </w:rPr>
        <w:t xml:space="preserve">Not getting Off the Cuff, NACDD’s weekly Monday newsletter? Email Hannah for assistance </w:t>
      </w:r>
      <w:hyperlink r:id="rId24" w:history="1">
        <w:r w:rsidRPr="002A291D">
          <w:rPr>
            <w:rStyle w:val="Hyperlink"/>
            <w:rFonts w:asciiTheme="minorHAnsi" w:hAnsiTheme="minorHAnsi" w:cstheme="minorHAnsi"/>
          </w:rPr>
          <w:t>hherold@chronicdisease.org</w:t>
        </w:r>
      </w:hyperlink>
    </w:p>
    <w:p w14:paraId="417931B7" w14:textId="61751724" w:rsidR="00802B4E" w:rsidRDefault="00802B4E" w:rsidP="00D44CE9">
      <w:pPr>
        <w:spacing w:after="0" w:line="240" w:lineRule="auto"/>
        <w:rPr>
          <w:rStyle w:val="Hyperlink"/>
          <w:rFonts w:asciiTheme="minorHAnsi" w:hAnsiTheme="minorHAnsi" w:cstheme="minorHAnsi"/>
        </w:rPr>
      </w:pPr>
    </w:p>
    <w:p w14:paraId="710A6425" w14:textId="77777777" w:rsidR="00802B4E" w:rsidRDefault="00802B4E" w:rsidP="00802B4E">
      <w:pPr>
        <w:pStyle w:val="Heading1"/>
        <w:rPr>
          <w:rFonts w:asciiTheme="minorHAnsi" w:hAnsiTheme="minorHAnsi" w:cstheme="minorHAnsi"/>
          <w:sz w:val="22"/>
          <w:szCs w:val="22"/>
        </w:rPr>
      </w:pPr>
      <w:r w:rsidRPr="0097512B">
        <w:rPr>
          <w:rFonts w:asciiTheme="minorHAnsi" w:hAnsiTheme="minorHAnsi" w:cstheme="minorHAnsi"/>
          <w:sz w:val="22"/>
          <w:szCs w:val="22"/>
        </w:rPr>
        <w:t>Other News and Updates</w:t>
      </w:r>
    </w:p>
    <w:p w14:paraId="07B9F040" w14:textId="5D0F093E" w:rsidR="002139FC" w:rsidRPr="005C6B1F" w:rsidRDefault="00F620E0" w:rsidP="002139FC">
      <w:pPr>
        <w:shd w:val="clear" w:color="auto" w:fill="FFFFFF"/>
        <w:spacing w:after="300" w:line="240" w:lineRule="auto"/>
        <w:rPr>
          <w:rFonts w:asciiTheme="minorHAnsi" w:eastAsia="Times New Roman" w:hAnsiTheme="minorHAnsi" w:cstheme="minorHAnsi"/>
          <w:color w:val="1A1A1A"/>
        </w:rPr>
      </w:pPr>
      <w:r>
        <w:t>**NEW**NACDD, CDC and the Children’s Environmental Health Initiative at Rice University have released a</w:t>
      </w:r>
      <w:r w:rsidR="002139FC">
        <w:t xml:space="preserve"> 508-compliant </w:t>
      </w:r>
      <w:hyperlink r:id="rId25" w:history="1">
        <w:r w:rsidR="002139FC" w:rsidRPr="002139FC">
          <w:rPr>
            <w:rStyle w:val="Hyperlink"/>
            <w:rFonts w:ascii="Calibri" w:hAnsi="Calibri"/>
          </w:rPr>
          <w:t>infographic on the GIS Hallmarks</w:t>
        </w:r>
      </w:hyperlink>
      <w:r w:rsidR="002139FC">
        <w:t>.</w:t>
      </w:r>
      <w:r w:rsidR="002139FC" w:rsidRPr="002139FC">
        <w:rPr>
          <w:rFonts w:ascii="Arial" w:eastAsia="Times New Roman" w:hAnsi="Arial" w:cs="Arial"/>
          <w:color w:val="1A1A1A"/>
          <w:sz w:val="28"/>
          <w:szCs w:val="28"/>
        </w:rPr>
        <w:t xml:space="preserve"> </w:t>
      </w:r>
      <w:r>
        <w:rPr>
          <w:rFonts w:asciiTheme="minorHAnsi" w:eastAsia="Times New Roman" w:hAnsiTheme="minorHAnsi" w:cstheme="minorHAnsi"/>
          <w:color w:val="1A1A1A"/>
        </w:rPr>
        <w:t>NACDD’s</w:t>
      </w:r>
      <w:r w:rsidR="002139FC" w:rsidRPr="005C6B1F">
        <w:rPr>
          <w:rFonts w:asciiTheme="minorHAnsi" w:eastAsia="Times New Roman" w:hAnsiTheme="minorHAnsi" w:cstheme="minorHAnsi"/>
          <w:color w:val="1A1A1A"/>
        </w:rPr>
        <w:t> </w:t>
      </w:r>
      <w:hyperlink r:id="rId26" w:history="1">
        <w:r w:rsidR="002139FC" w:rsidRPr="005C6B1F">
          <w:rPr>
            <w:rFonts w:asciiTheme="minorHAnsi" w:eastAsia="Times New Roman" w:hAnsiTheme="minorHAnsi" w:cstheme="minorHAnsi"/>
            <w:color w:val="0057B8"/>
            <w:u w:val="single"/>
          </w:rPr>
          <w:t>Cardiovascular Health Council</w:t>
        </w:r>
      </w:hyperlink>
      <w:r>
        <w:rPr>
          <w:rFonts w:asciiTheme="minorHAnsi" w:eastAsia="Times New Roman" w:hAnsiTheme="minorHAnsi" w:cstheme="minorHAnsi"/>
          <w:color w:val="1A1A1A"/>
        </w:rPr>
        <w:t>, including Shelby (WI) and Rachael (NYS), helped to develop the Hallmarks to</w:t>
      </w:r>
      <w:r w:rsidR="002139FC" w:rsidRPr="005C6B1F">
        <w:rPr>
          <w:rFonts w:asciiTheme="minorHAnsi" w:eastAsia="Times New Roman" w:hAnsiTheme="minorHAnsi" w:cstheme="minorHAnsi"/>
          <w:color w:val="1A1A1A"/>
        </w:rPr>
        <w:t xml:space="preserve"> </w:t>
      </w:r>
      <w:r>
        <w:rPr>
          <w:rFonts w:asciiTheme="minorHAnsi" w:eastAsia="Times New Roman" w:hAnsiTheme="minorHAnsi" w:cstheme="minorHAnsi"/>
          <w:color w:val="1A1A1A"/>
        </w:rPr>
        <w:t>promote health department</w:t>
      </w:r>
      <w:r w:rsidR="002139FC" w:rsidRPr="005C6B1F">
        <w:rPr>
          <w:rFonts w:asciiTheme="minorHAnsi" w:eastAsia="Times New Roman" w:hAnsiTheme="minorHAnsi" w:cstheme="minorHAnsi"/>
          <w:color w:val="1A1A1A"/>
        </w:rPr>
        <w:t xml:space="preserve"> </w:t>
      </w:r>
      <w:r>
        <w:rPr>
          <w:rFonts w:asciiTheme="minorHAnsi" w:eastAsia="Times New Roman" w:hAnsiTheme="minorHAnsi" w:cstheme="minorHAnsi"/>
          <w:color w:val="1A1A1A"/>
        </w:rPr>
        <w:t xml:space="preserve">chronic disease </w:t>
      </w:r>
      <w:r w:rsidR="002139FC">
        <w:rPr>
          <w:rFonts w:asciiTheme="minorHAnsi" w:eastAsia="Times New Roman" w:hAnsiTheme="minorHAnsi" w:cstheme="minorHAnsi"/>
          <w:color w:val="1A1A1A"/>
        </w:rPr>
        <w:t>GIS capacity</w:t>
      </w:r>
      <w:r>
        <w:rPr>
          <w:rFonts w:asciiTheme="minorHAnsi" w:eastAsia="Times New Roman" w:hAnsiTheme="minorHAnsi" w:cstheme="minorHAnsi"/>
          <w:color w:val="1A1A1A"/>
        </w:rPr>
        <w:t xml:space="preserve"> by</w:t>
      </w:r>
      <w:r w:rsidR="002139FC">
        <w:rPr>
          <w:rFonts w:asciiTheme="minorHAnsi" w:eastAsia="Times New Roman" w:hAnsiTheme="minorHAnsi" w:cstheme="minorHAnsi"/>
          <w:color w:val="1A1A1A"/>
        </w:rPr>
        <w:t>:</w:t>
      </w:r>
    </w:p>
    <w:p w14:paraId="034277A8" w14:textId="77777777" w:rsidR="002139FC" w:rsidRPr="005C6B1F" w:rsidRDefault="002139FC" w:rsidP="002139FC">
      <w:pPr>
        <w:pStyle w:val="NoSpacing"/>
        <w:numPr>
          <w:ilvl w:val="0"/>
          <w:numId w:val="9"/>
        </w:numPr>
      </w:pPr>
      <w:r w:rsidRPr="005C6B1F">
        <w:t>developing a GIS-savvy workforce,</w:t>
      </w:r>
    </w:p>
    <w:p w14:paraId="27F5288C" w14:textId="77777777" w:rsidR="002139FC" w:rsidRPr="005C6B1F" w:rsidRDefault="002139FC" w:rsidP="002139FC">
      <w:pPr>
        <w:pStyle w:val="NoSpacing"/>
        <w:numPr>
          <w:ilvl w:val="0"/>
          <w:numId w:val="9"/>
        </w:numPr>
      </w:pPr>
      <w:r w:rsidRPr="005C6B1F">
        <w:t>using GIS to improve partnerships and relationships,</w:t>
      </w:r>
    </w:p>
    <w:p w14:paraId="03214567" w14:textId="77777777" w:rsidR="002139FC" w:rsidRPr="005C6B1F" w:rsidRDefault="002139FC" w:rsidP="002139FC">
      <w:pPr>
        <w:pStyle w:val="NoSpacing"/>
        <w:numPr>
          <w:ilvl w:val="0"/>
          <w:numId w:val="9"/>
        </w:numPr>
      </w:pPr>
      <w:r w:rsidRPr="005C6B1F">
        <w:t>using GIS to address health equity and social determinants of health, and</w:t>
      </w:r>
    </w:p>
    <w:p w14:paraId="2E702FED" w14:textId="77777777" w:rsidR="002139FC" w:rsidRPr="005C6B1F" w:rsidRDefault="002139FC" w:rsidP="002139FC">
      <w:pPr>
        <w:pStyle w:val="NoSpacing"/>
        <w:numPr>
          <w:ilvl w:val="0"/>
          <w:numId w:val="9"/>
        </w:numPr>
      </w:pPr>
      <w:r w:rsidRPr="005C6B1F">
        <w:t>providing financial and administrative resources to support the use of GIS with chronic disease prevention and health promotion programs.</w:t>
      </w:r>
    </w:p>
    <w:p w14:paraId="26503184" w14:textId="20EB50B9" w:rsidR="002139FC" w:rsidRDefault="002139FC" w:rsidP="00D44CE9">
      <w:pPr>
        <w:spacing w:after="0" w:line="240" w:lineRule="auto"/>
      </w:pPr>
    </w:p>
    <w:p w14:paraId="378A9ABA" w14:textId="77777777" w:rsidR="002139FC" w:rsidRDefault="002139FC" w:rsidP="00D44CE9">
      <w:pPr>
        <w:spacing w:after="0" w:line="240" w:lineRule="auto"/>
      </w:pPr>
    </w:p>
    <w:p w14:paraId="64059BDD" w14:textId="32579D84" w:rsidR="00802B4E" w:rsidRPr="002139FC" w:rsidRDefault="00802B4E" w:rsidP="00D44CE9">
      <w:pPr>
        <w:spacing w:after="0" w:line="240" w:lineRule="auto"/>
        <w:rPr>
          <w:rFonts w:asciiTheme="minorHAnsi" w:hAnsiTheme="minorHAnsi" w:cstheme="minorHAnsi"/>
        </w:rPr>
      </w:pPr>
      <w:r w:rsidRPr="002139FC">
        <w:rPr>
          <w:rFonts w:asciiTheme="minorHAnsi" w:hAnsiTheme="minorHAnsi" w:cstheme="minorHAnsi"/>
        </w:rPr>
        <w:t xml:space="preserve">Recording of CDC Clinician Outreach and Communication Activity recording of COVID webinar 4/2/20: </w:t>
      </w:r>
      <w:hyperlink r:id="rId27" w:history="1">
        <w:r w:rsidRPr="002139FC">
          <w:rPr>
            <w:rStyle w:val="Hyperlink"/>
            <w:rFonts w:asciiTheme="minorHAnsi" w:hAnsiTheme="minorHAnsi" w:cstheme="minorHAnsi"/>
          </w:rPr>
          <w:t>https://www.facebook.com/CDCClinicianOutreachAndCommunicationActivity/?deliveryName=DM24697</w:t>
        </w:r>
      </w:hyperlink>
      <w:r w:rsidRPr="002139FC">
        <w:rPr>
          <w:rFonts w:asciiTheme="minorHAnsi" w:hAnsiTheme="minorHAnsi" w:cstheme="minorHAnsi"/>
        </w:rPr>
        <w:t xml:space="preserve"> and </w:t>
      </w:r>
      <w:hyperlink r:id="rId28" w:history="1">
        <w:r w:rsidRPr="002139FC">
          <w:rPr>
            <w:rStyle w:val="Hyperlink"/>
            <w:rFonts w:asciiTheme="minorHAnsi" w:hAnsiTheme="minorHAnsi" w:cstheme="minorHAnsi"/>
          </w:rPr>
          <w:t>https://emergency.cdc.gov/coca/calls/2020/callinfo_040220.asp?deliveryName=DM24697</w:t>
        </w:r>
      </w:hyperlink>
      <w:r w:rsidRPr="002139FC">
        <w:rPr>
          <w:rFonts w:asciiTheme="minorHAnsi" w:hAnsiTheme="minorHAnsi" w:cstheme="minorHAnsi"/>
        </w:rPr>
        <w:t xml:space="preserve"> (Thanks, Shelby!) </w:t>
      </w:r>
    </w:p>
    <w:p w14:paraId="345624E9" w14:textId="67D2BE55" w:rsidR="00802B4E" w:rsidRDefault="00802B4E" w:rsidP="00D44CE9">
      <w:pPr>
        <w:spacing w:after="0" w:line="240" w:lineRule="auto"/>
      </w:pPr>
    </w:p>
    <w:p w14:paraId="1ADCABDB" w14:textId="4EADB79E" w:rsidR="00802B4E" w:rsidRDefault="00802B4E" w:rsidP="00802B4E">
      <w:pPr>
        <w:pStyle w:val="Heading3"/>
        <w:rPr>
          <w:rFonts w:asciiTheme="minorHAnsi" w:hAnsiTheme="minorHAnsi" w:cstheme="minorHAnsi"/>
          <w:sz w:val="22"/>
          <w:szCs w:val="22"/>
        </w:rPr>
      </w:pPr>
      <w:r w:rsidRPr="00802B4E">
        <w:rPr>
          <w:rFonts w:asciiTheme="minorHAnsi" w:hAnsiTheme="minorHAnsi" w:cstheme="minorHAnsi"/>
          <w:sz w:val="22"/>
          <w:szCs w:val="22"/>
        </w:rPr>
        <w:t>AMP Update</w:t>
      </w:r>
      <w:r>
        <w:rPr>
          <w:rFonts w:asciiTheme="minorHAnsi" w:hAnsiTheme="minorHAnsi" w:cstheme="minorHAnsi"/>
          <w:sz w:val="22"/>
          <w:szCs w:val="22"/>
        </w:rPr>
        <w:t xml:space="preserve"> (Thanks April!)</w:t>
      </w:r>
    </w:p>
    <w:p w14:paraId="796A18DD" w14:textId="7648C8C6" w:rsidR="008654A4" w:rsidRDefault="008654A4" w:rsidP="008654A4"/>
    <w:p w14:paraId="614B42BF" w14:textId="6CBB8043" w:rsidR="008654A4" w:rsidRPr="00297190" w:rsidRDefault="008654A4" w:rsidP="00297190">
      <w:pPr>
        <w:pStyle w:val="ListParagraph"/>
        <w:numPr>
          <w:ilvl w:val="0"/>
          <w:numId w:val="13"/>
        </w:numPr>
        <w:rPr>
          <w:rFonts w:asciiTheme="minorHAnsi" w:hAnsiTheme="minorHAnsi" w:cstheme="minorHAnsi"/>
          <w:sz w:val="20"/>
          <w:szCs w:val="20"/>
        </w:rPr>
      </w:pPr>
      <w:r w:rsidRPr="00297190">
        <w:rPr>
          <w:rFonts w:asciiTheme="minorHAnsi" w:hAnsiTheme="minorHAnsi" w:cstheme="minorHAnsi"/>
          <w:color w:val="201F1E"/>
          <w:shd w:val="clear" w:color="auto" w:fill="FFFFFF"/>
        </w:rPr>
        <w:t>2019 State DSMES Data</w:t>
      </w:r>
      <w:r w:rsidRPr="00297190">
        <w:rPr>
          <w:rFonts w:asciiTheme="minorHAnsi" w:hAnsiTheme="minorHAnsi" w:cstheme="minorHAnsi"/>
          <w:color w:val="201F1E"/>
        </w:rPr>
        <w:br/>
      </w:r>
      <w:proofErr w:type="spellStart"/>
      <w:r w:rsidRPr="00297190">
        <w:rPr>
          <w:rFonts w:asciiTheme="minorHAnsi" w:hAnsiTheme="minorHAnsi" w:cstheme="minorHAnsi"/>
          <w:color w:val="201F1E"/>
          <w:shd w:val="clear" w:color="auto" w:fill="FFFFFF"/>
        </w:rPr>
        <w:t>Data</w:t>
      </w:r>
      <w:proofErr w:type="spellEnd"/>
      <w:r w:rsidRPr="00297190">
        <w:rPr>
          <w:rFonts w:asciiTheme="minorHAnsi" w:hAnsiTheme="minorHAnsi" w:cstheme="minorHAnsi"/>
          <w:color w:val="201F1E"/>
          <w:shd w:val="clear" w:color="auto" w:fill="FFFFFF"/>
        </w:rPr>
        <w:t xml:space="preserve"> for 2019 diabetes self-management education and support (DSMES) encounter data provided by the American Diabetes Association (ADA) and the Association of Diabetes Care and Education Specialists (ADCES). The data includes the number of new programs, number of closed programs, total number of programs, and total number of encounters.</w:t>
      </w:r>
      <w:r w:rsidR="001441A5" w:rsidRPr="00297190">
        <w:rPr>
          <w:rFonts w:asciiTheme="minorHAnsi" w:hAnsiTheme="minorHAnsi" w:cstheme="minorHAnsi"/>
          <w:color w:val="201F1E"/>
          <w:shd w:val="clear" w:color="auto" w:fill="FFFFFF"/>
        </w:rPr>
        <w:t xml:space="preserve"> See EEC Appointment for attachment.</w:t>
      </w:r>
    </w:p>
    <w:p w14:paraId="6EE6A44F" w14:textId="77777777" w:rsidR="00802B4E" w:rsidRPr="00F620E0" w:rsidRDefault="00802B4E" w:rsidP="00C445FF">
      <w:pPr>
        <w:numPr>
          <w:ilvl w:val="0"/>
          <w:numId w:val="2"/>
        </w:numPr>
        <w:shd w:val="clear" w:color="auto" w:fill="FFFFFF"/>
        <w:spacing w:before="100" w:beforeAutospacing="1" w:after="10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201F1E"/>
        </w:rPr>
        <w:t>DP18-1817 Category A Year 3 Evaluation Plan Coversheet (posted 3/12/20)</w:t>
      </w:r>
    </w:p>
    <w:p w14:paraId="213A6A87" w14:textId="77777777" w:rsidR="00802B4E" w:rsidRPr="00F620E0" w:rsidRDefault="00802B4E" w:rsidP="00C445FF">
      <w:pPr>
        <w:numPr>
          <w:ilvl w:val="0"/>
          <w:numId w:val="2"/>
        </w:numPr>
        <w:shd w:val="clear" w:color="auto" w:fill="FFFFFF"/>
        <w:spacing w:before="100" w:beforeAutospacing="1" w:after="10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201F1E"/>
        </w:rPr>
        <w:t>DP18-1817 Category A Recipient Year 3 Evaluation and Performance Measurement Plan (EPMP) Guidance (posted 3/12/20)</w:t>
      </w:r>
    </w:p>
    <w:p w14:paraId="59159263" w14:textId="77777777" w:rsidR="00802B4E" w:rsidRPr="00F620E0" w:rsidRDefault="00802B4E" w:rsidP="00C445FF">
      <w:pPr>
        <w:numPr>
          <w:ilvl w:val="1"/>
          <w:numId w:val="2"/>
        </w:numPr>
        <w:shd w:val="clear" w:color="auto" w:fill="FFFFFF"/>
        <w:spacing w:before="100" w:beforeAutospacing="1" w:after="10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201F1E"/>
        </w:rPr>
        <w:t>This was mostly guidance text provided in the link vs. a resource. The resource they attached as a file was the EPMP guidance from 2/1/19. Guidance text: </w:t>
      </w:r>
    </w:p>
    <w:p w14:paraId="2B9DB589" w14:textId="77777777" w:rsidR="00802B4E" w:rsidRPr="00F620E0" w:rsidRDefault="00802B4E" w:rsidP="00297190">
      <w:pPr>
        <w:shd w:val="clear" w:color="auto" w:fill="FFFFFF"/>
        <w:spacing w:after="0"/>
        <w:ind w:left="1440"/>
        <w:textAlignment w:val="baseline"/>
        <w:rPr>
          <w:rFonts w:asciiTheme="minorHAnsi" w:hAnsiTheme="minorHAnsi" w:cstheme="minorHAnsi"/>
          <w:color w:val="201F1E"/>
        </w:rPr>
      </w:pPr>
      <w:r w:rsidRPr="00F620E0">
        <w:rPr>
          <w:rFonts w:asciiTheme="minorHAnsi" w:hAnsiTheme="minorHAnsi" w:cstheme="minorHAnsi"/>
          <w:color w:val="333333"/>
          <w:bdr w:val="none" w:sz="0" w:space="0" w:color="auto" w:frame="1"/>
        </w:rPr>
        <w:t xml:space="preserve">DP18-1817 Category A recipients will submit the following with the Year 3 Annual Performance </w:t>
      </w:r>
      <w:proofErr w:type="gramStart"/>
      <w:r w:rsidRPr="00F620E0">
        <w:rPr>
          <w:rFonts w:asciiTheme="minorHAnsi" w:hAnsiTheme="minorHAnsi" w:cstheme="minorHAnsi"/>
          <w:color w:val="333333"/>
          <w:bdr w:val="none" w:sz="0" w:space="0" w:color="auto" w:frame="1"/>
        </w:rPr>
        <w:t>Report(</w:t>
      </w:r>
      <w:proofErr w:type="gramEnd"/>
      <w:r w:rsidRPr="00F620E0">
        <w:rPr>
          <w:rFonts w:asciiTheme="minorHAnsi" w:hAnsiTheme="minorHAnsi" w:cstheme="minorHAnsi"/>
          <w:color w:val="333333"/>
          <w:bdr w:val="none" w:sz="0" w:space="0" w:color="auto" w:frame="1"/>
        </w:rPr>
        <w:t>APR)on April 13, 2020:</w:t>
      </w:r>
    </w:p>
    <w:p w14:paraId="5C4A0CE1" w14:textId="77777777" w:rsidR="00802B4E" w:rsidRPr="00F620E0" w:rsidRDefault="00802B4E" w:rsidP="00297190">
      <w:pPr>
        <w:shd w:val="clear" w:color="auto" w:fill="FFFFFF"/>
        <w:ind w:left="1440"/>
        <w:textAlignment w:val="baseline"/>
        <w:rPr>
          <w:rFonts w:asciiTheme="minorHAnsi" w:hAnsiTheme="minorHAnsi" w:cstheme="minorHAnsi"/>
          <w:color w:val="201F1E"/>
        </w:rPr>
      </w:pPr>
      <w:r w:rsidRPr="00F620E0">
        <w:rPr>
          <w:rFonts w:asciiTheme="minorHAnsi" w:hAnsiTheme="minorHAnsi" w:cstheme="minorHAnsi"/>
          <w:color w:val="201F1E"/>
        </w:rPr>
        <w:t>Updates to Year 3 performance measure targets based on the Year 3 workplan activities.</w:t>
      </w:r>
    </w:p>
    <w:p w14:paraId="1FDCF1DA" w14:textId="77777777" w:rsidR="00802B4E" w:rsidRPr="00F620E0" w:rsidRDefault="00802B4E" w:rsidP="00297190">
      <w:pPr>
        <w:shd w:val="clear" w:color="auto" w:fill="FFFFFF"/>
        <w:ind w:left="1440"/>
        <w:textAlignment w:val="baseline"/>
        <w:rPr>
          <w:rFonts w:asciiTheme="minorHAnsi" w:hAnsiTheme="minorHAnsi" w:cstheme="minorHAnsi"/>
          <w:color w:val="201F1E"/>
        </w:rPr>
      </w:pPr>
      <w:r w:rsidRPr="00F620E0">
        <w:rPr>
          <w:rFonts w:asciiTheme="minorHAnsi" w:hAnsiTheme="minorHAnsi" w:cstheme="minorHAnsi"/>
          <w:color w:val="201F1E"/>
        </w:rPr>
        <w:t>Any revisions or updates to the Year 3 Evaluation Plan based on activities planned for Year 3, and feedback received on the Year 2 Evaluation Plan.</w:t>
      </w:r>
    </w:p>
    <w:p w14:paraId="7A36F110" w14:textId="77777777" w:rsidR="00802B4E" w:rsidRPr="00F620E0" w:rsidRDefault="00802B4E" w:rsidP="00297190">
      <w:pPr>
        <w:shd w:val="clear" w:color="auto" w:fill="FFFFFF"/>
        <w:ind w:left="1440"/>
        <w:textAlignment w:val="baseline"/>
        <w:rPr>
          <w:rFonts w:asciiTheme="minorHAnsi" w:hAnsiTheme="minorHAnsi" w:cstheme="minorHAnsi"/>
          <w:color w:val="201F1E"/>
        </w:rPr>
      </w:pPr>
      <w:r w:rsidRPr="00F620E0">
        <w:rPr>
          <w:rFonts w:asciiTheme="minorHAnsi" w:hAnsiTheme="minorHAnsi" w:cstheme="minorHAnsi"/>
          <w:color w:val="201F1E"/>
        </w:rPr>
        <w:t>Any updates to their data management plan (if needed).</w:t>
      </w:r>
    </w:p>
    <w:p w14:paraId="28CAEDD9" w14:textId="77777777" w:rsidR="00802B4E" w:rsidRPr="00F620E0" w:rsidRDefault="00802B4E" w:rsidP="00297190">
      <w:pPr>
        <w:pStyle w:val="NormalWeb"/>
        <w:shd w:val="clear" w:color="auto" w:fill="FFFFFF"/>
        <w:spacing w:before="0" w:beforeAutospacing="0" w:after="11" w:afterAutospacing="0"/>
        <w:ind w:left="1440"/>
        <w:textAlignment w:val="baseline"/>
        <w:rPr>
          <w:rFonts w:asciiTheme="minorHAnsi" w:hAnsiTheme="minorHAnsi" w:cstheme="minorHAnsi"/>
          <w:color w:val="333333"/>
          <w:sz w:val="22"/>
          <w:szCs w:val="22"/>
          <w:bdr w:val="none" w:sz="0" w:space="0" w:color="auto" w:frame="1"/>
        </w:rPr>
      </w:pPr>
      <w:r w:rsidRPr="00F620E0">
        <w:rPr>
          <w:rFonts w:asciiTheme="minorHAnsi" w:hAnsiTheme="minorHAnsi" w:cstheme="minorHAnsi"/>
          <w:color w:val="333333"/>
          <w:sz w:val="22"/>
          <w:szCs w:val="22"/>
          <w:bdr w:val="none" w:sz="0" w:space="0" w:color="auto" w:frame="1"/>
        </w:rPr>
        <w:t>Please note that if there are no changes to your Year 3 Evaluation Plan, recipients should select the option ‘No changes made to the Year 2 Evaluation Plan’ on the DP18-1817 CATEGORY A Year 3 Evaluation Plan Coversheet, rename the Year 2 evaluation plan to reflect Year 3 and upload with the APR. </w:t>
      </w:r>
    </w:p>
    <w:p w14:paraId="0C135B34" w14:textId="77777777" w:rsidR="00802B4E" w:rsidRPr="00F620E0" w:rsidRDefault="00802B4E" w:rsidP="00297190">
      <w:pPr>
        <w:pStyle w:val="NormalWeb"/>
        <w:shd w:val="clear" w:color="auto" w:fill="FFFFFF"/>
        <w:spacing w:before="0" w:beforeAutospacing="0" w:after="11" w:afterAutospacing="0"/>
        <w:ind w:left="1440"/>
        <w:textAlignment w:val="baseline"/>
        <w:rPr>
          <w:rFonts w:asciiTheme="minorHAnsi" w:hAnsiTheme="minorHAnsi" w:cstheme="minorHAnsi"/>
          <w:color w:val="333333"/>
          <w:sz w:val="22"/>
          <w:szCs w:val="22"/>
          <w:bdr w:val="none" w:sz="0" w:space="0" w:color="auto" w:frame="1"/>
        </w:rPr>
      </w:pPr>
      <w:r w:rsidRPr="00F620E0">
        <w:rPr>
          <w:rFonts w:asciiTheme="minorHAnsi" w:hAnsiTheme="minorHAnsi" w:cstheme="minorHAnsi"/>
          <w:color w:val="333333"/>
          <w:sz w:val="22"/>
          <w:szCs w:val="22"/>
          <w:bdr w:val="none" w:sz="0" w:space="0" w:color="auto" w:frame="1"/>
        </w:rPr>
        <w:t xml:space="preserve">Please be sure highlight any changes made in yellow in the document and on the Year 3 Evaluation Plan coversheet. A copy of the DP18-1817 Category A EPMP Guidance has been attached for reference and includes sample evaluation questions for each evaluation core area (approach, effectiveness, </w:t>
      </w:r>
      <w:proofErr w:type="gramStart"/>
      <w:r w:rsidRPr="00F620E0">
        <w:rPr>
          <w:rFonts w:asciiTheme="minorHAnsi" w:hAnsiTheme="minorHAnsi" w:cstheme="minorHAnsi"/>
          <w:color w:val="333333"/>
          <w:sz w:val="22"/>
          <w:szCs w:val="22"/>
          <w:bdr w:val="none" w:sz="0" w:space="0" w:color="auto" w:frame="1"/>
        </w:rPr>
        <w:t>and  impact</w:t>
      </w:r>
      <w:proofErr w:type="gramEnd"/>
      <w:r w:rsidRPr="00F620E0">
        <w:rPr>
          <w:rFonts w:asciiTheme="minorHAnsi" w:hAnsiTheme="minorHAnsi" w:cstheme="minorHAnsi"/>
          <w:color w:val="333333"/>
          <w:sz w:val="22"/>
          <w:szCs w:val="22"/>
          <w:bdr w:val="none" w:sz="0" w:space="0" w:color="auto" w:frame="1"/>
        </w:rPr>
        <w:t xml:space="preserve">).  For more information on </w:t>
      </w:r>
      <w:r w:rsidRPr="00F620E0">
        <w:rPr>
          <w:rFonts w:asciiTheme="minorHAnsi" w:hAnsiTheme="minorHAnsi" w:cstheme="minorHAnsi"/>
          <w:color w:val="333333"/>
          <w:sz w:val="22"/>
          <w:szCs w:val="22"/>
          <w:bdr w:val="none" w:sz="0" w:space="0" w:color="auto" w:frame="1"/>
        </w:rPr>
        <w:lastRenderedPageBreak/>
        <w:t>the Evaluation and Performance Measurement Plan, please refer to the DP18-1817 Category A Evaluation and Performance Measurement Plan Guidance.  The Coversheet is also provided in AMP.</w:t>
      </w:r>
    </w:p>
    <w:p w14:paraId="5D9E844C" w14:textId="77777777" w:rsidR="00802B4E" w:rsidRPr="00F620E0" w:rsidRDefault="00802B4E" w:rsidP="00C445FF">
      <w:pPr>
        <w:numPr>
          <w:ilvl w:val="0"/>
          <w:numId w:val="3"/>
        </w:numPr>
        <w:shd w:val="clear" w:color="auto" w:fill="FFFFFF"/>
        <w:spacing w:before="100" w:beforeAutospacing="1" w:after="10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201F1E"/>
        </w:rPr>
        <w:t>  DP18-1817 Cat A Sample/Common Evaluation Questions (posted 3/12/20)  </w:t>
      </w:r>
    </w:p>
    <w:p w14:paraId="25465078" w14:textId="77777777" w:rsidR="00802B4E" w:rsidRPr="00F620E0" w:rsidRDefault="00802B4E" w:rsidP="00C445FF">
      <w:pPr>
        <w:numPr>
          <w:ilvl w:val="1"/>
          <w:numId w:val="3"/>
        </w:numPr>
        <w:shd w:val="clear" w:color="auto" w:fill="FFFFFF"/>
        <w:spacing w:before="100" w:beforeAutospacing="1" w:after="10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201F1E"/>
        </w:rPr>
        <w:t xml:space="preserve">Attached is a copy of 1817 Cat A Sample Common Evaluation Questions shared in </w:t>
      </w:r>
      <w:proofErr w:type="gramStart"/>
      <w:r w:rsidRPr="00F620E0">
        <w:rPr>
          <w:rFonts w:asciiTheme="minorHAnsi" w:hAnsiTheme="minorHAnsi" w:cstheme="minorHAnsi"/>
          <w:color w:val="201F1E"/>
        </w:rPr>
        <w:t>February,</w:t>
      </w:r>
      <w:proofErr w:type="gramEnd"/>
      <w:r w:rsidRPr="00F620E0">
        <w:rPr>
          <w:rFonts w:asciiTheme="minorHAnsi" w:hAnsiTheme="minorHAnsi" w:cstheme="minorHAnsi"/>
          <w:color w:val="201F1E"/>
        </w:rPr>
        <w:t xml:space="preserve"> 2019 as a follow-up to the DP18-1817 CATEGORY A EPMP AND PERFORMANCE MEASUREMENT OVERVIEW WEBINAR. Please ensure that this information is provided to all staff working on evaluation efforts for 1817. We look forward to working together in our efforts to evaluate the strategies and impact of 1817. Please follow-up with your Category A Evaluator if you have any additional questions.</w:t>
      </w:r>
    </w:p>
    <w:p w14:paraId="1589E4E9" w14:textId="77777777" w:rsidR="00802B4E" w:rsidRPr="00F620E0" w:rsidRDefault="00802B4E" w:rsidP="00C445FF">
      <w:pPr>
        <w:numPr>
          <w:ilvl w:val="0"/>
          <w:numId w:val="4"/>
        </w:numPr>
        <w:shd w:val="clear" w:color="auto" w:fill="FFFFFF"/>
        <w:spacing w:beforeAutospacing="1" w:after="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3E3E3C"/>
          <w:bdr w:val="none" w:sz="0" w:space="0" w:color="auto" w:frame="1"/>
        </w:rPr>
        <w:t>DP18-1817 Category A EPMP And Performance Measurement Overview Webinar</w:t>
      </w:r>
      <w:r w:rsidRPr="00F620E0">
        <w:rPr>
          <w:rFonts w:asciiTheme="minorHAnsi" w:hAnsiTheme="minorHAnsi" w:cstheme="minorHAnsi"/>
          <w:color w:val="201F1E"/>
        </w:rPr>
        <w:t> (posted 3/12/20)    </w:t>
      </w:r>
    </w:p>
    <w:p w14:paraId="6260BECA" w14:textId="528B3781" w:rsidR="00802B4E" w:rsidRPr="00F620E0" w:rsidRDefault="00802B4E" w:rsidP="00297190">
      <w:pPr>
        <w:shd w:val="clear" w:color="auto" w:fill="FFFFFF"/>
        <w:ind w:left="720"/>
        <w:textAlignment w:val="baseline"/>
        <w:rPr>
          <w:rFonts w:asciiTheme="minorHAnsi" w:hAnsiTheme="minorHAnsi" w:cstheme="minorHAnsi"/>
          <w:color w:val="333333"/>
        </w:rPr>
      </w:pPr>
      <w:r w:rsidRPr="00F620E0">
        <w:rPr>
          <w:rFonts w:asciiTheme="minorHAnsi" w:hAnsiTheme="minorHAnsi" w:cstheme="minorHAnsi"/>
          <w:color w:val="080707"/>
          <w:bdr w:val="none" w:sz="0" w:space="0" w:color="auto" w:frame="1"/>
        </w:rPr>
        <w:t xml:space="preserve">Post of previous webinar for your reference, DP18-1817 CATEGORY A EPMP AND PERFORMANCE MEASUREMENT OVERVIEW WEBINAR we have attached the presentation slides. The written Questions and Answers from the call and the link to the recording are also posted on AMP. Please ensure that this information is provided to all staff working on evaluation efforts for 1817. We look forward to working together in our efforts to evaluate the strategies and impact of 1817. Please follow-up with your Category A Evaluator if you have any additional questions. Additional 1817 Guidance and Resources posted on AMP for 1817 Cat </w:t>
      </w:r>
      <w:proofErr w:type="gramStart"/>
      <w:r w:rsidRPr="00F620E0">
        <w:rPr>
          <w:rFonts w:asciiTheme="minorHAnsi" w:hAnsiTheme="minorHAnsi" w:cstheme="minorHAnsi"/>
          <w:color w:val="080707"/>
          <w:bdr w:val="none" w:sz="0" w:space="0" w:color="auto" w:frame="1"/>
        </w:rPr>
        <w:t>A</w:t>
      </w:r>
      <w:proofErr w:type="gramEnd"/>
      <w:r w:rsidRPr="00F620E0">
        <w:rPr>
          <w:rFonts w:asciiTheme="minorHAnsi" w:hAnsiTheme="minorHAnsi" w:cstheme="minorHAnsi"/>
          <w:color w:val="080707"/>
          <w:bdr w:val="none" w:sz="0" w:space="0" w:color="auto" w:frame="1"/>
        </w:rPr>
        <w:t xml:space="preserve"> EPMP:</w:t>
      </w:r>
    </w:p>
    <w:p w14:paraId="34843D5A" w14:textId="77777777" w:rsidR="00802B4E" w:rsidRPr="00F620E0" w:rsidRDefault="00802B4E" w:rsidP="00297190">
      <w:pPr>
        <w:numPr>
          <w:ilvl w:val="1"/>
          <w:numId w:val="5"/>
        </w:numPr>
        <w:shd w:val="clear" w:color="auto" w:fill="FFFFFF"/>
        <w:spacing w:before="100" w:beforeAutospacing="1" w:after="100" w:afterAutospacing="1" w:line="240" w:lineRule="auto"/>
        <w:ind w:left="1080"/>
        <w:textAlignment w:val="baseline"/>
        <w:rPr>
          <w:rFonts w:asciiTheme="minorHAnsi" w:hAnsiTheme="minorHAnsi" w:cstheme="minorHAnsi"/>
          <w:color w:val="333333"/>
        </w:rPr>
      </w:pPr>
      <w:r w:rsidRPr="00F620E0">
        <w:rPr>
          <w:rFonts w:asciiTheme="minorHAnsi" w:hAnsiTheme="minorHAnsi" w:cstheme="minorHAnsi"/>
          <w:color w:val="080707"/>
          <w:bdr w:val="none" w:sz="0" w:space="0" w:color="auto" w:frame="1"/>
        </w:rPr>
        <w:t xml:space="preserve">Webinar recording: </w:t>
      </w:r>
      <w:hyperlink r:id="rId29" w:tgtFrame="_blank" w:history="1">
        <w:r w:rsidRPr="00F620E0">
          <w:rPr>
            <w:rStyle w:val="Hyperlink"/>
            <w:rFonts w:asciiTheme="minorHAnsi" w:hAnsiTheme="minorHAnsi" w:cstheme="minorHAnsi"/>
            <w:bdr w:val="none" w:sz="0" w:space="0" w:color="auto" w:frame="1"/>
          </w:rPr>
          <w:t>https://adobeconnect.cdc.gov/pvaizw9jl7wm/</w:t>
        </w:r>
      </w:hyperlink>
      <w:r w:rsidRPr="00F620E0">
        <w:rPr>
          <w:rFonts w:asciiTheme="minorHAnsi" w:hAnsiTheme="minorHAnsi" w:cstheme="minorHAnsi"/>
          <w:color w:val="080707"/>
          <w:bdr w:val="none" w:sz="0" w:space="0" w:color="auto" w:frame="1"/>
        </w:rPr>
        <w:t> </w:t>
      </w:r>
    </w:p>
    <w:p w14:paraId="503263BC" w14:textId="77777777" w:rsidR="00802B4E" w:rsidRPr="00F620E0" w:rsidRDefault="00802B4E" w:rsidP="00297190">
      <w:pPr>
        <w:numPr>
          <w:ilvl w:val="1"/>
          <w:numId w:val="5"/>
        </w:numPr>
        <w:shd w:val="clear" w:color="auto" w:fill="FFFFFF"/>
        <w:spacing w:before="100" w:beforeAutospacing="1" w:after="100" w:afterAutospacing="1" w:line="240" w:lineRule="auto"/>
        <w:ind w:left="1080"/>
        <w:textAlignment w:val="baseline"/>
        <w:rPr>
          <w:rFonts w:asciiTheme="minorHAnsi" w:hAnsiTheme="minorHAnsi" w:cstheme="minorHAnsi"/>
          <w:color w:val="333333"/>
        </w:rPr>
      </w:pPr>
      <w:r w:rsidRPr="00F620E0">
        <w:rPr>
          <w:rFonts w:asciiTheme="minorHAnsi" w:hAnsiTheme="minorHAnsi" w:cstheme="minorHAnsi"/>
          <w:color w:val="080707"/>
          <w:bdr w:val="none" w:sz="0" w:space="0" w:color="auto" w:frame="1"/>
        </w:rPr>
        <w:t>PDF copy of slide deck</w:t>
      </w:r>
    </w:p>
    <w:p w14:paraId="38290C6C" w14:textId="77777777" w:rsidR="00802B4E" w:rsidRPr="00F620E0" w:rsidRDefault="00802B4E" w:rsidP="00297190">
      <w:pPr>
        <w:numPr>
          <w:ilvl w:val="1"/>
          <w:numId w:val="5"/>
        </w:numPr>
        <w:shd w:val="clear" w:color="auto" w:fill="FFFFFF"/>
        <w:spacing w:before="100" w:beforeAutospacing="1" w:after="100" w:afterAutospacing="1" w:line="240" w:lineRule="auto"/>
        <w:ind w:left="1080"/>
        <w:textAlignment w:val="baseline"/>
        <w:rPr>
          <w:rFonts w:asciiTheme="minorHAnsi" w:hAnsiTheme="minorHAnsi" w:cstheme="minorHAnsi"/>
          <w:color w:val="333333"/>
        </w:rPr>
      </w:pPr>
      <w:r w:rsidRPr="00F620E0">
        <w:rPr>
          <w:rFonts w:asciiTheme="minorHAnsi" w:hAnsiTheme="minorHAnsi" w:cstheme="minorHAnsi"/>
          <w:color w:val="080707"/>
          <w:bdr w:val="none" w:sz="0" w:space="0" w:color="auto" w:frame="1"/>
        </w:rPr>
        <w:t>PDF copy of Q/A responses</w:t>
      </w:r>
    </w:p>
    <w:p w14:paraId="19CE5F02" w14:textId="77777777" w:rsidR="00802B4E" w:rsidRPr="00F620E0" w:rsidRDefault="00892130" w:rsidP="00297190">
      <w:pPr>
        <w:numPr>
          <w:ilvl w:val="1"/>
          <w:numId w:val="5"/>
        </w:numPr>
        <w:shd w:val="clear" w:color="auto" w:fill="FFFFFF"/>
        <w:spacing w:before="100" w:beforeAutospacing="1" w:after="100" w:afterAutospacing="1" w:line="240" w:lineRule="auto"/>
        <w:ind w:left="1080"/>
        <w:textAlignment w:val="baseline"/>
        <w:rPr>
          <w:rFonts w:asciiTheme="minorHAnsi" w:hAnsiTheme="minorHAnsi" w:cstheme="minorHAnsi"/>
          <w:color w:val="333333"/>
        </w:rPr>
      </w:pPr>
      <w:hyperlink r:id="rId30" w:tgtFrame="_blank" w:history="1">
        <w:r w:rsidR="00802B4E" w:rsidRPr="00F620E0">
          <w:rPr>
            <w:rStyle w:val="Hyperlink"/>
            <w:rFonts w:asciiTheme="minorHAnsi" w:hAnsiTheme="minorHAnsi" w:cstheme="minorHAnsi"/>
            <w:color w:val="2073A4"/>
            <w:bdr w:val="none" w:sz="0" w:space="0" w:color="auto" w:frame="1"/>
          </w:rPr>
          <w:t>DP18-1817 Category A Recipient Year 3 Evaluation and Performance Measurement Plan (EPMP) Guidance</w:t>
        </w:r>
      </w:hyperlink>
    </w:p>
    <w:p w14:paraId="1D1F860D" w14:textId="77777777" w:rsidR="00802B4E" w:rsidRPr="00F620E0" w:rsidRDefault="00892130" w:rsidP="00297190">
      <w:pPr>
        <w:numPr>
          <w:ilvl w:val="1"/>
          <w:numId w:val="5"/>
        </w:numPr>
        <w:shd w:val="clear" w:color="auto" w:fill="FFFFFF"/>
        <w:spacing w:before="100" w:beforeAutospacing="1" w:after="100" w:afterAutospacing="1" w:line="240" w:lineRule="auto"/>
        <w:ind w:left="1080"/>
        <w:textAlignment w:val="baseline"/>
        <w:rPr>
          <w:rFonts w:asciiTheme="minorHAnsi" w:hAnsiTheme="minorHAnsi" w:cstheme="minorHAnsi"/>
          <w:color w:val="333333"/>
        </w:rPr>
      </w:pPr>
      <w:hyperlink r:id="rId31" w:tgtFrame="_blank" w:history="1">
        <w:r w:rsidR="00802B4E" w:rsidRPr="00F620E0">
          <w:rPr>
            <w:rStyle w:val="Hyperlink"/>
            <w:rFonts w:asciiTheme="minorHAnsi" w:hAnsiTheme="minorHAnsi" w:cstheme="minorHAnsi"/>
            <w:color w:val="2073A4"/>
            <w:bdr w:val="none" w:sz="0" w:space="0" w:color="auto" w:frame="1"/>
          </w:rPr>
          <w:t>DP18-1817 Cat A Sample/Common Evaluation Questions</w:t>
        </w:r>
      </w:hyperlink>
      <w:r w:rsidR="00802B4E" w:rsidRPr="00F620E0">
        <w:rPr>
          <w:rFonts w:asciiTheme="minorHAnsi" w:hAnsiTheme="minorHAnsi" w:cstheme="minorHAnsi"/>
          <w:color w:val="333333"/>
        </w:rPr>
        <w:t> </w:t>
      </w:r>
      <w:r w:rsidR="00802B4E" w:rsidRPr="00F620E0">
        <w:rPr>
          <w:rFonts w:asciiTheme="minorHAnsi" w:hAnsiTheme="minorHAnsi" w:cstheme="minorHAnsi"/>
          <w:color w:val="080707"/>
          <w:bdr w:val="none" w:sz="0" w:space="0" w:color="auto" w:frame="1"/>
        </w:rPr>
        <w:t> </w:t>
      </w:r>
    </w:p>
    <w:p w14:paraId="5D666EA6" w14:textId="77777777" w:rsidR="00802B4E" w:rsidRPr="00F620E0" w:rsidRDefault="00802B4E" w:rsidP="00297190">
      <w:pPr>
        <w:numPr>
          <w:ilvl w:val="1"/>
          <w:numId w:val="5"/>
        </w:numPr>
        <w:shd w:val="clear" w:color="auto" w:fill="FFFFFF"/>
        <w:spacing w:before="100" w:beforeAutospacing="1" w:after="100" w:afterAutospacing="1" w:line="240" w:lineRule="auto"/>
        <w:ind w:left="1080"/>
        <w:textAlignment w:val="baseline"/>
        <w:rPr>
          <w:rFonts w:asciiTheme="minorHAnsi" w:hAnsiTheme="minorHAnsi" w:cstheme="minorHAnsi"/>
          <w:color w:val="333333"/>
        </w:rPr>
      </w:pPr>
      <w:r w:rsidRPr="00F620E0">
        <w:rPr>
          <w:rFonts w:asciiTheme="minorHAnsi" w:hAnsiTheme="minorHAnsi" w:cstheme="minorHAnsi"/>
          <w:color w:val="080707"/>
          <w:bdr w:val="none" w:sz="0" w:space="0" w:color="auto" w:frame="1"/>
        </w:rPr>
        <w:t>1817 Cat A PM Definitions (</w:t>
      </w:r>
      <w:hyperlink r:id="rId32" w:tgtFrame="_blank" w:history="1">
        <w:r w:rsidRPr="00F620E0">
          <w:rPr>
            <w:rStyle w:val="Hyperlink"/>
            <w:rFonts w:asciiTheme="minorHAnsi" w:hAnsiTheme="minorHAnsi" w:cstheme="minorHAnsi"/>
            <w:color w:val="2073A4"/>
            <w:bdr w:val="none" w:sz="0" w:space="0" w:color="auto" w:frame="1"/>
          </w:rPr>
          <w:t>1817 Category A Performance Measure Definitions</w:t>
        </w:r>
      </w:hyperlink>
      <w:r w:rsidRPr="00F620E0">
        <w:rPr>
          <w:rFonts w:asciiTheme="minorHAnsi" w:hAnsiTheme="minorHAnsi" w:cstheme="minorHAnsi"/>
          <w:color w:val="080707"/>
          <w:bdr w:val="none" w:sz="0" w:space="0" w:color="auto" w:frame="1"/>
        </w:rPr>
        <w:t>)</w:t>
      </w:r>
    </w:p>
    <w:p w14:paraId="3DAFAC8C" w14:textId="77777777" w:rsidR="00802B4E" w:rsidRPr="00F620E0" w:rsidRDefault="00802B4E" w:rsidP="00C445FF">
      <w:pPr>
        <w:numPr>
          <w:ilvl w:val="0"/>
          <w:numId w:val="6"/>
        </w:numPr>
        <w:shd w:val="clear" w:color="auto" w:fill="FFFFFF"/>
        <w:spacing w:before="100" w:beforeAutospacing="1" w:after="100" w:afterAutospacing="1" w:line="240" w:lineRule="auto"/>
        <w:textAlignment w:val="baseline"/>
        <w:rPr>
          <w:rFonts w:asciiTheme="minorHAnsi" w:hAnsiTheme="minorHAnsi" w:cstheme="minorHAnsi"/>
          <w:color w:val="201F1E"/>
        </w:rPr>
      </w:pPr>
      <w:r w:rsidRPr="00F620E0">
        <w:rPr>
          <w:rFonts w:asciiTheme="minorHAnsi" w:hAnsiTheme="minorHAnsi" w:cstheme="minorHAnsi"/>
          <w:color w:val="201F1E"/>
        </w:rPr>
        <w:t>Health Systems Scorecard v2.0 (posted 3/19/20)  </w:t>
      </w:r>
    </w:p>
    <w:p w14:paraId="177B5353" w14:textId="77777777" w:rsidR="00802B4E" w:rsidRPr="00F620E0" w:rsidRDefault="00802B4E" w:rsidP="00297190">
      <w:pPr>
        <w:pStyle w:val="NormalWeb"/>
        <w:shd w:val="clear" w:color="auto" w:fill="FFFFFF"/>
        <w:spacing w:before="0" w:after="0"/>
        <w:ind w:left="720"/>
        <w:textAlignment w:val="baseline"/>
        <w:rPr>
          <w:rFonts w:asciiTheme="minorHAnsi" w:hAnsiTheme="minorHAnsi" w:cstheme="minorHAnsi"/>
          <w:color w:val="3E3E3C"/>
          <w:sz w:val="22"/>
          <w:szCs w:val="22"/>
          <w:bdr w:val="none" w:sz="0" w:space="0" w:color="auto" w:frame="1"/>
        </w:rPr>
      </w:pPr>
      <w:r w:rsidRPr="00F620E0">
        <w:rPr>
          <w:rFonts w:asciiTheme="minorHAnsi" w:hAnsiTheme="minorHAnsi" w:cstheme="minorHAnsi"/>
          <w:color w:val="000000"/>
          <w:sz w:val="22"/>
          <w:szCs w:val="22"/>
          <w:bdr w:val="none" w:sz="0" w:space="0" w:color="auto" w:frame="1"/>
        </w:rPr>
        <w:t>The Division for Heart Disease and Stroke Prevention is pleased to announce that the updated Health Systems Scorecard is now available on AMP. First disseminated in 2017, the Health Systems Scorecard (HSSC) was developed by the Centers for Disease Control and Prevention (CDC) as a quality improvement assessment tool designed to help </w:t>
      </w:r>
      <w:r w:rsidRPr="00F620E0">
        <w:rPr>
          <w:rFonts w:asciiTheme="minorHAnsi" w:hAnsiTheme="minorHAnsi" w:cstheme="minorHAnsi"/>
          <w:color w:val="3E3E3C"/>
          <w:sz w:val="22"/>
          <w:szCs w:val="22"/>
          <w:bdr w:val="none" w:sz="0" w:space="0" w:color="auto" w:frame="1"/>
        </w:rPr>
        <w:t>state and local health departments and their partner health systems assess evidence-based chronic care management policies and practices. The HSSC addresses </w:t>
      </w:r>
      <w:r w:rsidRPr="00F620E0">
        <w:rPr>
          <w:rFonts w:asciiTheme="minorHAnsi" w:hAnsiTheme="minorHAnsi" w:cstheme="minorHAnsi"/>
          <w:color w:val="000000"/>
          <w:sz w:val="22"/>
          <w:szCs w:val="22"/>
          <w:bdr w:val="none" w:sz="0" w:space="0" w:color="auto" w:frame="1"/>
        </w:rPr>
        <w:t xml:space="preserve">preventable risk factors including high blood </w:t>
      </w:r>
      <w:r w:rsidRPr="00F620E0">
        <w:rPr>
          <w:rFonts w:asciiTheme="minorHAnsi" w:hAnsiTheme="minorHAnsi" w:cstheme="minorHAnsi"/>
          <w:color w:val="000000"/>
          <w:sz w:val="22"/>
          <w:szCs w:val="22"/>
          <w:bdr w:val="none" w:sz="0" w:space="0" w:color="auto" w:frame="1"/>
        </w:rPr>
        <w:lastRenderedPageBreak/>
        <w:t>pressure, high cholesterol, prediabetes or diabetes, obesity, chronic obstructive pulmonary disease, cancer, and tobacco use. Modules in the HSSC include:  </w:t>
      </w:r>
    </w:p>
    <w:p w14:paraId="7138502C"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Multidisciplinary teams for care management approach</w:t>
      </w:r>
    </w:p>
    <w:p w14:paraId="18688A98"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Clinical guidelines</w:t>
      </w:r>
    </w:p>
    <w:p w14:paraId="7D999E31"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Electronic health record (EHR) systems and patient tracking systems</w:t>
      </w:r>
    </w:p>
    <w:p w14:paraId="0956A7C1"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Clinical decision support and protocols</w:t>
      </w:r>
    </w:p>
    <w:p w14:paraId="5C6E4498" w14:textId="77777777" w:rsidR="00802B4E" w:rsidRPr="00F620E0" w:rsidRDefault="00802B4E" w:rsidP="00C445FF">
      <w:pPr>
        <w:numPr>
          <w:ilvl w:val="2"/>
          <w:numId w:val="7"/>
        </w:numPr>
        <w:shd w:val="clear" w:color="auto" w:fill="FFFFFF"/>
        <w:spacing w:beforeAutospacing="1" w:after="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000000"/>
          <w:bdr w:val="none" w:sz="0" w:space="0" w:color="auto" w:frame="1"/>
        </w:rPr>
        <w:t>Patient education</w:t>
      </w:r>
    </w:p>
    <w:p w14:paraId="0D4A5EE0"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Self-management and care management</w:t>
      </w:r>
    </w:p>
    <w:p w14:paraId="7926812D"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Tobacco use and dependence cessation</w:t>
      </w:r>
    </w:p>
    <w:p w14:paraId="55369854" w14:textId="77777777" w:rsidR="00802B4E" w:rsidRPr="00F620E0" w:rsidRDefault="00802B4E" w:rsidP="00C445FF">
      <w:pPr>
        <w:numPr>
          <w:ilvl w:val="2"/>
          <w:numId w:val="7"/>
        </w:numPr>
        <w:shd w:val="clear" w:color="auto" w:fill="FFFFFF"/>
        <w:spacing w:before="100" w:beforeAutospacing="1" w:after="100" w:afterAutospacing="1" w:line="240" w:lineRule="auto"/>
        <w:ind w:left="1440"/>
        <w:textAlignment w:val="baseline"/>
        <w:rPr>
          <w:rFonts w:asciiTheme="minorHAnsi" w:hAnsiTheme="minorHAnsi" w:cstheme="minorHAnsi"/>
          <w:color w:val="3E3E3C"/>
          <w:bdr w:val="none" w:sz="0" w:space="0" w:color="auto" w:frame="1"/>
        </w:rPr>
      </w:pPr>
      <w:r w:rsidRPr="00F620E0">
        <w:rPr>
          <w:rFonts w:asciiTheme="minorHAnsi" w:hAnsiTheme="minorHAnsi" w:cstheme="minorHAnsi"/>
          <w:color w:val="3E3E3C"/>
          <w:bdr w:val="none" w:sz="0" w:space="0" w:color="auto" w:frame="1"/>
        </w:rPr>
        <w:t>Guidelines for screening for breast, cervical, and colorectal cancer</w:t>
      </w:r>
    </w:p>
    <w:p w14:paraId="2A7EA775" w14:textId="77777777" w:rsidR="00802B4E" w:rsidRPr="00F620E0" w:rsidRDefault="00802B4E" w:rsidP="00297190">
      <w:pPr>
        <w:pStyle w:val="NormalWeb"/>
        <w:shd w:val="clear" w:color="auto" w:fill="FFFFFF"/>
        <w:ind w:left="720"/>
        <w:textAlignment w:val="baseline"/>
        <w:rPr>
          <w:rFonts w:asciiTheme="minorHAnsi" w:hAnsiTheme="minorHAnsi" w:cstheme="minorHAnsi"/>
          <w:color w:val="3E3E3C"/>
          <w:sz w:val="22"/>
          <w:szCs w:val="22"/>
          <w:bdr w:val="none" w:sz="0" w:space="0" w:color="auto" w:frame="1"/>
        </w:rPr>
      </w:pPr>
      <w:r w:rsidRPr="00F620E0">
        <w:rPr>
          <w:rFonts w:asciiTheme="minorHAnsi" w:hAnsiTheme="minorHAnsi" w:cstheme="minorHAnsi"/>
          <w:color w:val="3E3E3C"/>
          <w:sz w:val="22"/>
          <w:szCs w:val="22"/>
          <w:bdr w:val="none" w:sz="0" w:space="0" w:color="auto" w:frame="1"/>
        </w:rPr>
        <w:t xml:space="preserve">Recipient and SME feedback was used to update the HSSC and the new version (HSSC v2.0) will soon be available online. Before the HSSC v2.0 goes live you may review the updates made to version 2.0 and the supporting guidance. The HSSC v2.0 documents include: the CDC HSSC v2.0 Tool and the CDC HSSC v2.0 Technical Assistance and Resource Guide. The HSSC v2.0 Tool PDF document describes the HSSC that will be available in </w:t>
      </w:r>
      <w:proofErr w:type="spellStart"/>
      <w:r w:rsidRPr="00F620E0">
        <w:rPr>
          <w:rFonts w:asciiTheme="minorHAnsi" w:hAnsiTheme="minorHAnsi" w:cstheme="minorHAnsi"/>
          <w:color w:val="3E3E3C"/>
          <w:sz w:val="22"/>
          <w:szCs w:val="22"/>
          <w:bdr w:val="none" w:sz="0" w:space="0" w:color="auto" w:frame="1"/>
        </w:rPr>
        <w:t>Formsite</w:t>
      </w:r>
      <w:proofErr w:type="spellEnd"/>
      <w:r w:rsidRPr="00F620E0">
        <w:rPr>
          <w:rFonts w:asciiTheme="minorHAnsi" w:hAnsiTheme="minorHAnsi" w:cstheme="minorHAnsi"/>
          <w:color w:val="3E3E3C"/>
          <w:sz w:val="22"/>
          <w:szCs w:val="22"/>
          <w:bdr w:val="none" w:sz="0" w:space="0" w:color="auto" w:frame="1"/>
        </w:rPr>
        <w:t>® and the new content is highlighted in yellow. This document is not intended for data collection purposes.</w:t>
      </w:r>
    </w:p>
    <w:p w14:paraId="73015BCB" w14:textId="162B6DC4" w:rsidR="00802B4E" w:rsidRPr="00F620E0" w:rsidRDefault="00802B4E" w:rsidP="00D44CE9">
      <w:pPr>
        <w:spacing w:after="0" w:line="240" w:lineRule="auto"/>
        <w:rPr>
          <w:rFonts w:asciiTheme="minorHAnsi" w:hAnsiTheme="minorHAnsi" w:cstheme="minorHAnsi"/>
        </w:rPr>
      </w:pPr>
    </w:p>
    <w:p w14:paraId="1B1EA4CA" w14:textId="6B1A9AF4" w:rsidR="00B92BD3" w:rsidRDefault="00B92BD3">
      <w:pPr>
        <w:spacing w:after="0" w:line="240" w:lineRule="auto"/>
      </w:pPr>
      <w:r>
        <w:br w:type="page"/>
      </w:r>
    </w:p>
    <w:p w14:paraId="76B78157" w14:textId="7AA455AB" w:rsidR="00B92BD3" w:rsidRDefault="00B92BD3" w:rsidP="00D44CE9">
      <w:pPr>
        <w:spacing w:after="0" w:line="240" w:lineRule="auto"/>
      </w:pPr>
      <w:r>
        <w:rPr>
          <w:noProof/>
        </w:rPr>
        <w:lastRenderedPageBreak/>
        <w:drawing>
          <wp:inline distT="0" distB="0" distL="0" distR="0" wp14:anchorId="55CFCFA0" wp14:editId="0247617A">
            <wp:extent cx="5943600" cy="6704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6704330"/>
                    </a:xfrm>
                    <a:prstGeom prst="rect">
                      <a:avLst/>
                    </a:prstGeom>
                    <a:noFill/>
                    <a:ln>
                      <a:noFill/>
                    </a:ln>
                  </pic:spPr>
                </pic:pic>
              </a:graphicData>
            </a:graphic>
          </wp:inline>
        </w:drawing>
      </w:r>
    </w:p>
    <w:p w14:paraId="0D777616" w14:textId="77777777" w:rsidR="00B92BD3" w:rsidRDefault="00B92BD3">
      <w:pPr>
        <w:spacing w:after="0" w:line="240" w:lineRule="auto"/>
      </w:pPr>
      <w:r>
        <w:br w:type="page"/>
      </w:r>
    </w:p>
    <w:p w14:paraId="6C39A60E" w14:textId="1BC8406E" w:rsidR="00802B4E" w:rsidRPr="00200B3D" w:rsidRDefault="00B92BD3" w:rsidP="00D44CE9">
      <w:pPr>
        <w:spacing w:after="0" w:line="240" w:lineRule="auto"/>
      </w:pPr>
      <w:r>
        <w:rPr>
          <w:noProof/>
        </w:rPr>
        <w:lastRenderedPageBreak/>
        <w:drawing>
          <wp:inline distT="0" distB="0" distL="0" distR="0" wp14:anchorId="269B878F" wp14:editId="34324519">
            <wp:extent cx="5943600" cy="6876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6876415"/>
                    </a:xfrm>
                    <a:prstGeom prst="rect">
                      <a:avLst/>
                    </a:prstGeom>
                    <a:noFill/>
                    <a:ln>
                      <a:noFill/>
                    </a:ln>
                  </pic:spPr>
                </pic:pic>
              </a:graphicData>
            </a:graphic>
          </wp:inline>
        </w:drawing>
      </w:r>
    </w:p>
    <w:sectPr w:rsidR="00802B4E" w:rsidRPr="00200B3D" w:rsidSect="006F45A0">
      <w:headerReference w:type="default" r:id="rId35"/>
      <w:footerReference w:type="default" r:id="rId36"/>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DF208" w14:textId="77777777" w:rsidR="003A72C7" w:rsidRDefault="003A72C7" w:rsidP="00923BEA">
      <w:pPr>
        <w:spacing w:after="0" w:line="240" w:lineRule="auto"/>
      </w:pPr>
      <w:r>
        <w:separator/>
      </w:r>
    </w:p>
  </w:endnote>
  <w:endnote w:type="continuationSeparator" w:id="0">
    <w:p w14:paraId="19783193" w14:textId="77777777" w:rsidR="003A72C7" w:rsidRDefault="003A72C7"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7BF0B2E3"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C13DE5">
      <w:rPr>
        <w:rFonts w:ascii="Tw Cen MT" w:hAnsi="Tw Cen MT" w:cs="Arial"/>
        <w:noProof/>
        <w:color w:val="808080"/>
        <w:sz w:val="20"/>
      </w:rPr>
      <w:t>4</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5544" w14:textId="77777777" w:rsidR="003A72C7" w:rsidRDefault="003A72C7" w:rsidP="00923BEA">
      <w:pPr>
        <w:spacing w:after="0" w:line="240" w:lineRule="auto"/>
      </w:pPr>
      <w:r>
        <w:separator/>
      </w:r>
    </w:p>
  </w:footnote>
  <w:footnote w:type="continuationSeparator" w:id="0">
    <w:p w14:paraId="22A253CD" w14:textId="77777777" w:rsidR="003A72C7" w:rsidRDefault="003A72C7"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3C88ED96" w:rsidR="00155504" w:rsidRPr="00CE14B1" w:rsidRDefault="00200B3D" w:rsidP="00AD474E">
                          <w:pPr>
                            <w:spacing w:after="0" w:line="240" w:lineRule="auto"/>
                            <w:jc w:val="center"/>
                            <w:rPr>
                              <w:rFonts w:ascii="Arial" w:hAnsi="Arial" w:cs="Arial"/>
                              <w:noProof/>
                              <w:color w:val="FFFFFF"/>
                              <w:sz w:val="48"/>
                              <w:szCs w:val="52"/>
                            </w:rPr>
                          </w:pPr>
                          <w:r>
                            <w:rPr>
                              <w:rFonts w:ascii="Arial" w:hAnsi="Arial" w:cs="Arial"/>
                              <w:noProof/>
                              <w:color w:val="FFFFFF"/>
                              <w:sz w:val="48"/>
                              <w:szCs w:val="52"/>
                            </w:rPr>
                            <w:t>EEC-Scape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3C88ED96" w:rsidR="00155504" w:rsidRPr="00CE14B1" w:rsidRDefault="00200B3D" w:rsidP="00AD474E">
                    <w:pPr>
                      <w:spacing w:after="0" w:line="240" w:lineRule="auto"/>
                      <w:jc w:val="center"/>
                      <w:rPr>
                        <w:rFonts w:ascii="Arial" w:hAnsi="Arial" w:cs="Arial"/>
                        <w:noProof/>
                        <w:color w:val="FFFFFF"/>
                        <w:sz w:val="48"/>
                        <w:szCs w:val="52"/>
                      </w:rPr>
                    </w:pPr>
                    <w:r>
                      <w:rPr>
                        <w:rFonts w:ascii="Arial" w:hAnsi="Arial" w:cs="Arial"/>
                        <w:noProof/>
                        <w:color w:val="FFFFFF"/>
                        <w:sz w:val="48"/>
                        <w:szCs w:val="52"/>
                      </w:rPr>
                      <w:t>EEC-Scape</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0CE5"/>
    <w:multiLevelType w:val="hybridMultilevel"/>
    <w:tmpl w:val="C01EC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830"/>
    <w:multiLevelType w:val="hybridMultilevel"/>
    <w:tmpl w:val="11F66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C3136"/>
    <w:multiLevelType w:val="multilevel"/>
    <w:tmpl w:val="5A502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F3CC8"/>
    <w:multiLevelType w:val="hybridMultilevel"/>
    <w:tmpl w:val="95F41E68"/>
    <w:lvl w:ilvl="0" w:tplc="742C43EE">
      <w:start w:val="2019"/>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590209"/>
    <w:multiLevelType w:val="hybridMultilevel"/>
    <w:tmpl w:val="684EE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F32FF"/>
    <w:multiLevelType w:val="multilevel"/>
    <w:tmpl w:val="507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F1ADB"/>
    <w:multiLevelType w:val="hybridMultilevel"/>
    <w:tmpl w:val="FE9A0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426C7"/>
    <w:multiLevelType w:val="multilevel"/>
    <w:tmpl w:val="9E0A9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E5A3D"/>
    <w:multiLevelType w:val="multilevel"/>
    <w:tmpl w:val="1ED07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011F61"/>
    <w:multiLevelType w:val="multilevel"/>
    <w:tmpl w:val="15E8E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A7880"/>
    <w:multiLevelType w:val="multilevel"/>
    <w:tmpl w:val="1E782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6A4513"/>
    <w:multiLevelType w:val="multilevel"/>
    <w:tmpl w:val="3F9A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7561D"/>
    <w:multiLevelType w:val="hybridMultilevel"/>
    <w:tmpl w:val="AA24C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9"/>
  </w:num>
  <w:num w:numId="6">
    <w:abstractNumId w:val="11"/>
  </w:num>
  <w:num w:numId="7">
    <w:abstractNumId w:val="7"/>
  </w:num>
  <w:num w:numId="8">
    <w:abstractNumId w:val="8"/>
  </w:num>
  <w:num w:numId="9">
    <w:abstractNumId w:val="6"/>
  </w:num>
  <w:num w:numId="10">
    <w:abstractNumId w:val="3"/>
  </w:num>
  <w:num w:numId="11">
    <w:abstractNumId w:val="4"/>
  </w:num>
  <w:num w:numId="12">
    <w:abstractNumId w:val="1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21"/>
    <w:rsid w:val="00001021"/>
    <w:rsid w:val="00006428"/>
    <w:rsid w:val="0000744E"/>
    <w:rsid w:val="0001203E"/>
    <w:rsid w:val="0001594A"/>
    <w:rsid w:val="00031B17"/>
    <w:rsid w:val="0003656A"/>
    <w:rsid w:val="00040B6A"/>
    <w:rsid w:val="00042164"/>
    <w:rsid w:val="00042714"/>
    <w:rsid w:val="000519C4"/>
    <w:rsid w:val="0006179F"/>
    <w:rsid w:val="00064300"/>
    <w:rsid w:val="00066B4E"/>
    <w:rsid w:val="00073D2E"/>
    <w:rsid w:val="000758AD"/>
    <w:rsid w:val="00084884"/>
    <w:rsid w:val="00091A51"/>
    <w:rsid w:val="00094369"/>
    <w:rsid w:val="00096305"/>
    <w:rsid w:val="000A23EA"/>
    <w:rsid w:val="000B48B9"/>
    <w:rsid w:val="000C1F54"/>
    <w:rsid w:val="000E4B88"/>
    <w:rsid w:val="000E6219"/>
    <w:rsid w:val="001143A7"/>
    <w:rsid w:val="00115E66"/>
    <w:rsid w:val="0011612C"/>
    <w:rsid w:val="00126774"/>
    <w:rsid w:val="001273F0"/>
    <w:rsid w:val="0013107F"/>
    <w:rsid w:val="00135E26"/>
    <w:rsid w:val="0013788A"/>
    <w:rsid w:val="0014151C"/>
    <w:rsid w:val="001441A5"/>
    <w:rsid w:val="00145A56"/>
    <w:rsid w:val="00155504"/>
    <w:rsid w:val="00161EC8"/>
    <w:rsid w:val="00164928"/>
    <w:rsid w:val="001757AF"/>
    <w:rsid w:val="00184754"/>
    <w:rsid w:val="00185932"/>
    <w:rsid w:val="00186752"/>
    <w:rsid w:val="00193A66"/>
    <w:rsid w:val="00197179"/>
    <w:rsid w:val="001A12FB"/>
    <w:rsid w:val="001A2F95"/>
    <w:rsid w:val="001A5D28"/>
    <w:rsid w:val="001B0344"/>
    <w:rsid w:val="001B1D9B"/>
    <w:rsid w:val="001B38FD"/>
    <w:rsid w:val="001B461E"/>
    <w:rsid w:val="001C4B6A"/>
    <w:rsid w:val="001D7E20"/>
    <w:rsid w:val="001E0ACA"/>
    <w:rsid w:val="001E75AA"/>
    <w:rsid w:val="001E776D"/>
    <w:rsid w:val="001F066F"/>
    <w:rsid w:val="001F0D1A"/>
    <w:rsid w:val="001F2572"/>
    <w:rsid w:val="001F64A0"/>
    <w:rsid w:val="00200B3D"/>
    <w:rsid w:val="002052C6"/>
    <w:rsid w:val="00207B5C"/>
    <w:rsid w:val="002139FC"/>
    <w:rsid w:val="00215416"/>
    <w:rsid w:val="002158AD"/>
    <w:rsid w:val="00222A96"/>
    <w:rsid w:val="002267EE"/>
    <w:rsid w:val="00226FA1"/>
    <w:rsid w:val="002314B4"/>
    <w:rsid w:val="0023229B"/>
    <w:rsid w:val="0023389F"/>
    <w:rsid w:val="00241872"/>
    <w:rsid w:val="00274148"/>
    <w:rsid w:val="002748E3"/>
    <w:rsid w:val="00274F86"/>
    <w:rsid w:val="00280E52"/>
    <w:rsid w:val="00281FEC"/>
    <w:rsid w:val="00286429"/>
    <w:rsid w:val="00287593"/>
    <w:rsid w:val="0029291A"/>
    <w:rsid w:val="0029326A"/>
    <w:rsid w:val="00296085"/>
    <w:rsid w:val="00297190"/>
    <w:rsid w:val="002A0FFB"/>
    <w:rsid w:val="002A33C2"/>
    <w:rsid w:val="002A43A7"/>
    <w:rsid w:val="002B444C"/>
    <w:rsid w:val="002C24FB"/>
    <w:rsid w:val="002C358C"/>
    <w:rsid w:val="002C37B6"/>
    <w:rsid w:val="002D1865"/>
    <w:rsid w:val="002D68CF"/>
    <w:rsid w:val="002E1221"/>
    <w:rsid w:val="002E3A82"/>
    <w:rsid w:val="002E7460"/>
    <w:rsid w:val="002F4EFB"/>
    <w:rsid w:val="00311B42"/>
    <w:rsid w:val="00315F46"/>
    <w:rsid w:val="003235C8"/>
    <w:rsid w:val="003254EB"/>
    <w:rsid w:val="00327B34"/>
    <w:rsid w:val="00342473"/>
    <w:rsid w:val="00342FDD"/>
    <w:rsid w:val="00354836"/>
    <w:rsid w:val="003575CB"/>
    <w:rsid w:val="003753F9"/>
    <w:rsid w:val="00376FCA"/>
    <w:rsid w:val="00377871"/>
    <w:rsid w:val="0037791B"/>
    <w:rsid w:val="00377BD0"/>
    <w:rsid w:val="003813DE"/>
    <w:rsid w:val="00381555"/>
    <w:rsid w:val="00385DBE"/>
    <w:rsid w:val="00390C61"/>
    <w:rsid w:val="00391D5C"/>
    <w:rsid w:val="0039299A"/>
    <w:rsid w:val="0039390B"/>
    <w:rsid w:val="00395706"/>
    <w:rsid w:val="003A4FE6"/>
    <w:rsid w:val="003A72C7"/>
    <w:rsid w:val="003C0388"/>
    <w:rsid w:val="003C61A7"/>
    <w:rsid w:val="003C64A0"/>
    <w:rsid w:val="003C6EB1"/>
    <w:rsid w:val="003D2383"/>
    <w:rsid w:val="003D29B0"/>
    <w:rsid w:val="003E31C3"/>
    <w:rsid w:val="003E354F"/>
    <w:rsid w:val="003E6A0F"/>
    <w:rsid w:val="003F134B"/>
    <w:rsid w:val="003F7413"/>
    <w:rsid w:val="00401AF6"/>
    <w:rsid w:val="0040539C"/>
    <w:rsid w:val="00411189"/>
    <w:rsid w:val="004133C2"/>
    <w:rsid w:val="004150E8"/>
    <w:rsid w:val="004152CF"/>
    <w:rsid w:val="00416DD2"/>
    <w:rsid w:val="00423672"/>
    <w:rsid w:val="00426CB4"/>
    <w:rsid w:val="00446D40"/>
    <w:rsid w:val="00451E76"/>
    <w:rsid w:val="00465E67"/>
    <w:rsid w:val="0046766A"/>
    <w:rsid w:val="004702BA"/>
    <w:rsid w:val="00480EC1"/>
    <w:rsid w:val="00482D25"/>
    <w:rsid w:val="00486BA4"/>
    <w:rsid w:val="00493001"/>
    <w:rsid w:val="004944D2"/>
    <w:rsid w:val="004B0D0A"/>
    <w:rsid w:val="004B3E77"/>
    <w:rsid w:val="004C4866"/>
    <w:rsid w:val="004D0484"/>
    <w:rsid w:val="004E6543"/>
    <w:rsid w:val="004F7021"/>
    <w:rsid w:val="0050420A"/>
    <w:rsid w:val="00507616"/>
    <w:rsid w:val="00510330"/>
    <w:rsid w:val="00510BD0"/>
    <w:rsid w:val="005143F5"/>
    <w:rsid w:val="00514BEB"/>
    <w:rsid w:val="005153E2"/>
    <w:rsid w:val="005311B9"/>
    <w:rsid w:val="0053121A"/>
    <w:rsid w:val="00536AA3"/>
    <w:rsid w:val="00537641"/>
    <w:rsid w:val="00537F04"/>
    <w:rsid w:val="00546815"/>
    <w:rsid w:val="00551980"/>
    <w:rsid w:val="0055435D"/>
    <w:rsid w:val="00554732"/>
    <w:rsid w:val="005638BE"/>
    <w:rsid w:val="00567254"/>
    <w:rsid w:val="005735CE"/>
    <w:rsid w:val="005737A8"/>
    <w:rsid w:val="00574A41"/>
    <w:rsid w:val="00575260"/>
    <w:rsid w:val="005813E6"/>
    <w:rsid w:val="00591FCF"/>
    <w:rsid w:val="005942D3"/>
    <w:rsid w:val="005A125D"/>
    <w:rsid w:val="005A279B"/>
    <w:rsid w:val="005A4BE2"/>
    <w:rsid w:val="005B01E1"/>
    <w:rsid w:val="005B1664"/>
    <w:rsid w:val="005B221B"/>
    <w:rsid w:val="005B30E9"/>
    <w:rsid w:val="005B3720"/>
    <w:rsid w:val="005C2955"/>
    <w:rsid w:val="005C7110"/>
    <w:rsid w:val="005C77DB"/>
    <w:rsid w:val="005D378B"/>
    <w:rsid w:val="005D475E"/>
    <w:rsid w:val="005D48B2"/>
    <w:rsid w:val="005D5A48"/>
    <w:rsid w:val="005D63AD"/>
    <w:rsid w:val="005D7B92"/>
    <w:rsid w:val="005E26DF"/>
    <w:rsid w:val="005E6900"/>
    <w:rsid w:val="005F24CB"/>
    <w:rsid w:val="0060321F"/>
    <w:rsid w:val="0061162E"/>
    <w:rsid w:val="0061176A"/>
    <w:rsid w:val="00616615"/>
    <w:rsid w:val="00617EC8"/>
    <w:rsid w:val="00621C59"/>
    <w:rsid w:val="0062375E"/>
    <w:rsid w:val="00625F1A"/>
    <w:rsid w:val="00627A3C"/>
    <w:rsid w:val="00655C8E"/>
    <w:rsid w:val="00656296"/>
    <w:rsid w:val="00662E72"/>
    <w:rsid w:val="0068532F"/>
    <w:rsid w:val="0068795D"/>
    <w:rsid w:val="00687E22"/>
    <w:rsid w:val="00690605"/>
    <w:rsid w:val="00692CC5"/>
    <w:rsid w:val="0069339C"/>
    <w:rsid w:val="00693722"/>
    <w:rsid w:val="00694C4A"/>
    <w:rsid w:val="006969C8"/>
    <w:rsid w:val="006A10E7"/>
    <w:rsid w:val="006A7A76"/>
    <w:rsid w:val="006B517B"/>
    <w:rsid w:val="006C3BA0"/>
    <w:rsid w:val="006C4469"/>
    <w:rsid w:val="006D7D1E"/>
    <w:rsid w:val="006E51E7"/>
    <w:rsid w:val="006F0635"/>
    <w:rsid w:val="006F45A0"/>
    <w:rsid w:val="006F785F"/>
    <w:rsid w:val="00712B8C"/>
    <w:rsid w:val="007234BD"/>
    <w:rsid w:val="00732707"/>
    <w:rsid w:val="0073290D"/>
    <w:rsid w:val="00735C1B"/>
    <w:rsid w:val="007378F3"/>
    <w:rsid w:val="00741EE6"/>
    <w:rsid w:val="007437F8"/>
    <w:rsid w:val="007460DB"/>
    <w:rsid w:val="007470D8"/>
    <w:rsid w:val="00747D43"/>
    <w:rsid w:val="00752E1D"/>
    <w:rsid w:val="007575FC"/>
    <w:rsid w:val="007727BD"/>
    <w:rsid w:val="0078233E"/>
    <w:rsid w:val="00787677"/>
    <w:rsid w:val="007900A7"/>
    <w:rsid w:val="007931F4"/>
    <w:rsid w:val="007932F7"/>
    <w:rsid w:val="0079383C"/>
    <w:rsid w:val="007A5983"/>
    <w:rsid w:val="007A76BA"/>
    <w:rsid w:val="007B44CF"/>
    <w:rsid w:val="007C480D"/>
    <w:rsid w:val="007C5858"/>
    <w:rsid w:val="007C6E67"/>
    <w:rsid w:val="007D1BCF"/>
    <w:rsid w:val="007D2735"/>
    <w:rsid w:val="007E20A5"/>
    <w:rsid w:val="007E551C"/>
    <w:rsid w:val="0080240B"/>
    <w:rsid w:val="00802B4E"/>
    <w:rsid w:val="0080403D"/>
    <w:rsid w:val="00804054"/>
    <w:rsid w:val="008053FF"/>
    <w:rsid w:val="00806142"/>
    <w:rsid w:val="008179A3"/>
    <w:rsid w:val="008258D8"/>
    <w:rsid w:val="00825F13"/>
    <w:rsid w:val="00830C7E"/>
    <w:rsid w:val="00831AB6"/>
    <w:rsid w:val="00835597"/>
    <w:rsid w:val="00836629"/>
    <w:rsid w:val="008402C2"/>
    <w:rsid w:val="008408C3"/>
    <w:rsid w:val="008516E6"/>
    <w:rsid w:val="00853CF3"/>
    <w:rsid w:val="008654A4"/>
    <w:rsid w:val="0086567C"/>
    <w:rsid w:val="0087245C"/>
    <w:rsid w:val="00882667"/>
    <w:rsid w:val="00882791"/>
    <w:rsid w:val="008858D4"/>
    <w:rsid w:val="008859AB"/>
    <w:rsid w:val="00892130"/>
    <w:rsid w:val="008A4039"/>
    <w:rsid w:val="008B0805"/>
    <w:rsid w:val="008C6FC1"/>
    <w:rsid w:val="008D04EF"/>
    <w:rsid w:val="008D0641"/>
    <w:rsid w:val="008D1A49"/>
    <w:rsid w:val="008E1FEF"/>
    <w:rsid w:val="008E20F7"/>
    <w:rsid w:val="008E2277"/>
    <w:rsid w:val="008E2298"/>
    <w:rsid w:val="008E70C7"/>
    <w:rsid w:val="008E7DB8"/>
    <w:rsid w:val="008F0353"/>
    <w:rsid w:val="008F08DE"/>
    <w:rsid w:val="008F151C"/>
    <w:rsid w:val="0090071B"/>
    <w:rsid w:val="00900949"/>
    <w:rsid w:val="00915C7F"/>
    <w:rsid w:val="00916057"/>
    <w:rsid w:val="009174A7"/>
    <w:rsid w:val="00923BEA"/>
    <w:rsid w:val="00925A07"/>
    <w:rsid w:val="009275CC"/>
    <w:rsid w:val="00932A06"/>
    <w:rsid w:val="00933FE8"/>
    <w:rsid w:val="009403E8"/>
    <w:rsid w:val="0094309D"/>
    <w:rsid w:val="0094600F"/>
    <w:rsid w:val="00952B66"/>
    <w:rsid w:val="00952CCD"/>
    <w:rsid w:val="00955E9E"/>
    <w:rsid w:val="00960B08"/>
    <w:rsid w:val="00967F90"/>
    <w:rsid w:val="0097225A"/>
    <w:rsid w:val="0097260A"/>
    <w:rsid w:val="0097512B"/>
    <w:rsid w:val="00985901"/>
    <w:rsid w:val="009909B0"/>
    <w:rsid w:val="00993B69"/>
    <w:rsid w:val="009A358B"/>
    <w:rsid w:val="009A36CC"/>
    <w:rsid w:val="009C211F"/>
    <w:rsid w:val="009C3D42"/>
    <w:rsid w:val="009C42E7"/>
    <w:rsid w:val="009C440E"/>
    <w:rsid w:val="009C506A"/>
    <w:rsid w:val="009D4AA5"/>
    <w:rsid w:val="009E6D31"/>
    <w:rsid w:val="009F671F"/>
    <w:rsid w:val="00A06048"/>
    <w:rsid w:val="00A07391"/>
    <w:rsid w:val="00A111E5"/>
    <w:rsid w:val="00A14B87"/>
    <w:rsid w:val="00A1637A"/>
    <w:rsid w:val="00A214A4"/>
    <w:rsid w:val="00A27D5F"/>
    <w:rsid w:val="00A30635"/>
    <w:rsid w:val="00A33C16"/>
    <w:rsid w:val="00A376E0"/>
    <w:rsid w:val="00A45C41"/>
    <w:rsid w:val="00A60958"/>
    <w:rsid w:val="00A62D4E"/>
    <w:rsid w:val="00A666E3"/>
    <w:rsid w:val="00A74BB4"/>
    <w:rsid w:val="00A8007A"/>
    <w:rsid w:val="00A809FB"/>
    <w:rsid w:val="00A82BD8"/>
    <w:rsid w:val="00A85431"/>
    <w:rsid w:val="00A91AC7"/>
    <w:rsid w:val="00AA22FD"/>
    <w:rsid w:val="00AA2978"/>
    <w:rsid w:val="00AA2DF7"/>
    <w:rsid w:val="00AB0430"/>
    <w:rsid w:val="00AB3B24"/>
    <w:rsid w:val="00AB3F47"/>
    <w:rsid w:val="00AB6BFB"/>
    <w:rsid w:val="00AC36F7"/>
    <w:rsid w:val="00AC50B5"/>
    <w:rsid w:val="00AC69CE"/>
    <w:rsid w:val="00AD474E"/>
    <w:rsid w:val="00AE0FE2"/>
    <w:rsid w:val="00AE6FC8"/>
    <w:rsid w:val="00AF01C1"/>
    <w:rsid w:val="00AF071E"/>
    <w:rsid w:val="00AF2B4B"/>
    <w:rsid w:val="00AF33EB"/>
    <w:rsid w:val="00B034BD"/>
    <w:rsid w:val="00B14FA1"/>
    <w:rsid w:val="00B16D3C"/>
    <w:rsid w:val="00B23FAC"/>
    <w:rsid w:val="00B371DA"/>
    <w:rsid w:val="00B43440"/>
    <w:rsid w:val="00B43860"/>
    <w:rsid w:val="00B46801"/>
    <w:rsid w:val="00B46F9F"/>
    <w:rsid w:val="00B55EC9"/>
    <w:rsid w:val="00B57CC4"/>
    <w:rsid w:val="00B637B4"/>
    <w:rsid w:val="00B672AC"/>
    <w:rsid w:val="00B7130E"/>
    <w:rsid w:val="00B92BD3"/>
    <w:rsid w:val="00B93151"/>
    <w:rsid w:val="00BA43F6"/>
    <w:rsid w:val="00BB3C32"/>
    <w:rsid w:val="00BB4F52"/>
    <w:rsid w:val="00BD3C43"/>
    <w:rsid w:val="00BD3FED"/>
    <w:rsid w:val="00BD7878"/>
    <w:rsid w:val="00BE190F"/>
    <w:rsid w:val="00BE3621"/>
    <w:rsid w:val="00BE4FE4"/>
    <w:rsid w:val="00BE53C5"/>
    <w:rsid w:val="00BE6CA2"/>
    <w:rsid w:val="00BF44FF"/>
    <w:rsid w:val="00BF651E"/>
    <w:rsid w:val="00C04213"/>
    <w:rsid w:val="00C112BF"/>
    <w:rsid w:val="00C13C05"/>
    <w:rsid w:val="00C13DE5"/>
    <w:rsid w:val="00C2114B"/>
    <w:rsid w:val="00C25C58"/>
    <w:rsid w:val="00C31D89"/>
    <w:rsid w:val="00C322EB"/>
    <w:rsid w:val="00C349C3"/>
    <w:rsid w:val="00C34D90"/>
    <w:rsid w:val="00C358E9"/>
    <w:rsid w:val="00C36DAA"/>
    <w:rsid w:val="00C37B21"/>
    <w:rsid w:val="00C43D25"/>
    <w:rsid w:val="00C445FF"/>
    <w:rsid w:val="00C46FE2"/>
    <w:rsid w:val="00C52716"/>
    <w:rsid w:val="00C615F9"/>
    <w:rsid w:val="00C61E5C"/>
    <w:rsid w:val="00C65121"/>
    <w:rsid w:val="00C675DC"/>
    <w:rsid w:val="00C72DCC"/>
    <w:rsid w:val="00C86361"/>
    <w:rsid w:val="00C91073"/>
    <w:rsid w:val="00C91F86"/>
    <w:rsid w:val="00C94CD6"/>
    <w:rsid w:val="00CA10B8"/>
    <w:rsid w:val="00CA5EE5"/>
    <w:rsid w:val="00CB1AF5"/>
    <w:rsid w:val="00CB236F"/>
    <w:rsid w:val="00CB3C52"/>
    <w:rsid w:val="00CC413A"/>
    <w:rsid w:val="00CC4F2D"/>
    <w:rsid w:val="00CC5E0E"/>
    <w:rsid w:val="00CC6089"/>
    <w:rsid w:val="00CC740C"/>
    <w:rsid w:val="00CC7FAD"/>
    <w:rsid w:val="00CD336E"/>
    <w:rsid w:val="00CD728D"/>
    <w:rsid w:val="00CE14B1"/>
    <w:rsid w:val="00D00125"/>
    <w:rsid w:val="00D006AC"/>
    <w:rsid w:val="00D032F3"/>
    <w:rsid w:val="00D04357"/>
    <w:rsid w:val="00D22CEE"/>
    <w:rsid w:val="00D24727"/>
    <w:rsid w:val="00D2506A"/>
    <w:rsid w:val="00D407A4"/>
    <w:rsid w:val="00D44302"/>
    <w:rsid w:val="00D44CE9"/>
    <w:rsid w:val="00D53015"/>
    <w:rsid w:val="00D5429E"/>
    <w:rsid w:val="00D5639C"/>
    <w:rsid w:val="00D57378"/>
    <w:rsid w:val="00D60FD6"/>
    <w:rsid w:val="00D70AD8"/>
    <w:rsid w:val="00D72BAC"/>
    <w:rsid w:val="00D75770"/>
    <w:rsid w:val="00D90878"/>
    <w:rsid w:val="00D92E9B"/>
    <w:rsid w:val="00DA0002"/>
    <w:rsid w:val="00DA6E2B"/>
    <w:rsid w:val="00DB23C2"/>
    <w:rsid w:val="00DC12A5"/>
    <w:rsid w:val="00DC1F14"/>
    <w:rsid w:val="00DD5A7D"/>
    <w:rsid w:val="00DE4128"/>
    <w:rsid w:val="00DE57ED"/>
    <w:rsid w:val="00DE76E9"/>
    <w:rsid w:val="00DF39BB"/>
    <w:rsid w:val="00DF3A10"/>
    <w:rsid w:val="00DF6768"/>
    <w:rsid w:val="00E06603"/>
    <w:rsid w:val="00E077DB"/>
    <w:rsid w:val="00E1318C"/>
    <w:rsid w:val="00E14606"/>
    <w:rsid w:val="00E147D5"/>
    <w:rsid w:val="00E14F5F"/>
    <w:rsid w:val="00E15A48"/>
    <w:rsid w:val="00E22A55"/>
    <w:rsid w:val="00E246C6"/>
    <w:rsid w:val="00E306C4"/>
    <w:rsid w:val="00E368D5"/>
    <w:rsid w:val="00E47BE4"/>
    <w:rsid w:val="00E55289"/>
    <w:rsid w:val="00E60697"/>
    <w:rsid w:val="00E6167F"/>
    <w:rsid w:val="00E61AEF"/>
    <w:rsid w:val="00E63420"/>
    <w:rsid w:val="00E67C2D"/>
    <w:rsid w:val="00E760E4"/>
    <w:rsid w:val="00E76572"/>
    <w:rsid w:val="00E767FC"/>
    <w:rsid w:val="00E82A2B"/>
    <w:rsid w:val="00E84F8E"/>
    <w:rsid w:val="00E91A32"/>
    <w:rsid w:val="00E94802"/>
    <w:rsid w:val="00E96275"/>
    <w:rsid w:val="00EA1E57"/>
    <w:rsid w:val="00EA1E5D"/>
    <w:rsid w:val="00EA2DB2"/>
    <w:rsid w:val="00EA374F"/>
    <w:rsid w:val="00EA3B85"/>
    <w:rsid w:val="00EA7D20"/>
    <w:rsid w:val="00EB3946"/>
    <w:rsid w:val="00EB6C25"/>
    <w:rsid w:val="00EC59AE"/>
    <w:rsid w:val="00EC6B32"/>
    <w:rsid w:val="00ED0CA1"/>
    <w:rsid w:val="00ED35D1"/>
    <w:rsid w:val="00ED3A0D"/>
    <w:rsid w:val="00EE10DB"/>
    <w:rsid w:val="00EE221A"/>
    <w:rsid w:val="00EE2C70"/>
    <w:rsid w:val="00EF2AE0"/>
    <w:rsid w:val="00EF4A9D"/>
    <w:rsid w:val="00EF4E8B"/>
    <w:rsid w:val="00EF6FE7"/>
    <w:rsid w:val="00F048F7"/>
    <w:rsid w:val="00F07A9E"/>
    <w:rsid w:val="00F12276"/>
    <w:rsid w:val="00F126AA"/>
    <w:rsid w:val="00F1293D"/>
    <w:rsid w:val="00F150D8"/>
    <w:rsid w:val="00F17158"/>
    <w:rsid w:val="00F2022E"/>
    <w:rsid w:val="00F31B90"/>
    <w:rsid w:val="00F32782"/>
    <w:rsid w:val="00F328E4"/>
    <w:rsid w:val="00F40F5C"/>
    <w:rsid w:val="00F42ABF"/>
    <w:rsid w:val="00F43CC2"/>
    <w:rsid w:val="00F44282"/>
    <w:rsid w:val="00F52B9A"/>
    <w:rsid w:val="00F6001F"/>
    <w:rsid w:val="00F619ED"/>
    <w:rsid w:val="00F620E0"/>
    <w:rsid w:val="00F65A3E"/>
    <w:rsid w:val="00F70AAE"/>
    <w:rsid w:val="00F74088"/>
    <w:rsid w:val="00F80B23"/>
    <w:rsid w:val="00F819F4"/>
    <w:rsid w:val="00F869B2"/>
    <w:rsid w:val="00F90AC7"/>
    <w:rsid w:val="00F953E3"/>
    <w:rsid w:val="00FA5280"/>
    <w:rsid w:val="00FA77DD"/>
    <w:rsid w:val="00FB6459"/>
    <w:rsid w:val="00FC46B6"/>
    <w:rsid w:val="00FE064E"/>
    <w:rsid w:val="00FE0C47"/>
    <w:rsid w:val="00FE1E96"/>
    <w:rsid w:val="00FE46C8"/>
    <w:rsid w:val="00FE7645"/>
    <w:rsid w:val="00FF015D"/>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D6640F38-0AA7-4029-87A3-138EF186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2B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2B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styleId="PlainTable3">
    <w:name w:val="Plain Table 3"/>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D75770"/>
    <w:pPr>
      <w:spacing w:before="100" w:beforeAutospacing="1" w:after="100" w:afterAutospacing="1" w:line="240" w:lineRule="auto"/>
    </w:pPr>
    <w:rPr>
      <w:rFonts w:ascii="Times New Roman" w:eastAsia="Times New Roman" w:hAnsi="Times New Roman"/>
      <w:sz w:val="24"/>
      <w:szCs w:val="24"/>
    </w:rPr>
  </w:style>
  <w:style w:type="character" w:customStyle="1" w:styleId="markpm1sfy4i4">
    <w:name w:val="markpm1sfy4i4"/>
    <w:basedOn w:val="DefaultParagraphFont"/>
    <w:rsid w:val="00C31D89"/>
  </w:style>
  <w:style w:type="character" w:customStyle="1" w:styleId="mark77f3mdoqy">
    <w:name w:val="mark77f3mdoqy"/>
    <w:basedOn w:val="DefaultParagraphFont"/>
    <w:rsid w:val="004B3E77"/>
  </w:style>
  <w:style w:type="character" w:styleId="Emphasis">
    <w:name w:val="Emphasis"/>
    <w:basedOn w:val="DefaultParagraphFont"/>
    <w:uiPriority w:val="20"/>
    <w:qFormat/>
    <w:rsid w:val="004B3E77"/>
    <w:rPr>
      <w:i/>
      <w:iCs/>
    </w:rPr>
  </w:style>
  <w:style w:type="character" w:customStyle="1" w:styleId="markaoys06pqo">
    <w:name w:val="markaoys06pqo"/>
    <w:basedOn w:val="DefaultParagraphFont"/>
    <w:rsid w:val="004B3E77"/>
  </w:style>
  <w:style w:type="paragraph" w:customStyle="1" w:styleId="xmsolistparagraph">
    <w:name w:val="x_msolistparagraph"/>
    <w:basedOn w:val="Normal"/>
    <w:rsid w:val="00AF33EB"/>
    <w:pPr>
      <w:spacing w:before="100" w:beforeAutospacing="1" w:after="100" w:afterAutospacing="1" w:line="240" w:lineRule="auto"/>
    </w:pPr>
    <w:rPr>
      <w:rFonts w:ascii="Times New Roman" w:eastAsia="Times New Roman" w:hAnsi="Times New Roman"/>
      <w:sz w:val="24"/>
      <w:szCs w:val="24"/>
    </w:rPr>
  </w:style>
  <w:style w:type="character" w:customStyle="1" w:styleId="ms-button-flexcontainer">
    <w:name w:val="ms-button-flexcontainer"/>
    <w:basedOn w:val="DefaultParagraphFont"/>
    <w:rsid w:val="00CC7FAD"/>
  </w:style>
  <w:style w:type="character" w:customStyle="1" w:styleId="Heading2Char">
    <w:name w:val="Heading 2 Char"/>
    <w:basedOn w:val="DefaultParagraphFont"/>
    <w:link w:val="Heading2"/>
    <w:uiPriority w:val="9"/>
    <w:rsid w:val="00802B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2B4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267928503">
      <w:bodyDiv w:val="1"/>
      <w:marLeft w:val="0"/>
      <w:marRight w:val="0"/>
      <w:marTop w:val="0"/>
      <w:marBottom w:val="0"/>
      <w:divBdr>
        <w:top w:val="none" w:sz="0" w:space="0" w:color="auto"/>
        <w:left w:val="none" w:sz="0" w:space="0" w:color="auto"/>
        <w:bottom w:val="none" w:sz="0" w:space="0" w:color="auto"/>
        <w:right w:val="none" w:sz="0" w:space="0" w:color="auto"/>
      </w:divBdr>
      <w:divsChild>
        <w:div w:id="2047169095">
          <w:marLeft w:val="0"/>
          <w:marRight w:val="0"/>
          <w:marTop w:val="0"/>
          <w:marBottom w:val="0"/>
          <w:divBdr>
            <w:top w:val="none" w:sz="0" w:space="0" w:color="auto"/>
            <w:left w:val="none" w:sz="0" w:space="0" w:color="auto"/>
            <w:bottom w:val="none" w:sz="0" w:space="0" w:color="auto"/>
            <w:right w:val="none" w:sz="0" w:space="0" w:color="auto"/>
          </w:divBdr>
        </w:div>
        <w:div w:id="1562867477">
          <w:marLeft w:val="0"/>
          <w:marRight w:val="0"/>
          <w:marTop w:val="0"/>
          <w:marBottom w:val="0"/>
          <w:divBdr>
            <w:top w:val="none" w:sz="0" w:space="0" w:color="auto"/>
            <w:left w:val="none" w:sz="0" w:space="0" w:color="auto"/>
            <w:bottom w:val="none" w:sz="0" w:space="0" w:color="auto"/>
            <w:right w:val="none" w:sz="0" w:space="0" w:color="auto"/>
          </w:divBdr>
        </w:div>
      </w:divsChild>
    </w:div>
    <w:div w:id="553473101">
      <w:bodyDiv w:val="1"/>
      <w:marLeft w:val="0"/>
      <w:marRight w:val="0"/>
      <w:marTop w:val="0"/>
      <w:marBottom w:val="0"/>
      <w:divBdr>
        <w:top w:val="none" w:sz="0" w:space="0" w:color="auto"/>
        <w:left w:val="none" w:sz="0" w:space="0" w:color="auto"/>
        <w:bottom w:val="none" w:sz="0" w:space="0" w:color="auto"/>
        <w:right w:val="none" w:sz="0" w:space="0" w:color="auto"/>
      </w:divBdr>
      <w:divsChild>
        <w:div w:id="2108696130">
          <w:marLeft w:val="0"/>
          <w:marRight w:val="0"/>
          <w:marTop w:val="0"/>
          <w:marBottom w:val="0"/>
          <w:divBdr>
            <w:top w:val="none" w:sz="0" w:space="0" w:color="auto"/>
            <w:left w:val="none" w:sz="0" w:space="0" w:color="auto"/>
            <w:bottom w:val="none" w:sz="0" w:space="0" w:color="auto"/>
            <w:right w:val="none" w:sz="0" w:space="0" w:color="auto"/>
          </w:divBdr>
          <w:divsChild>
            <w:div w:id="2124028915">
              <w:marLeft w:val="0"/>
              <w:marRight w:val="0"/>
              <w:marTop w:val="0"/>
              <w:marBottom w:val="0"/>
              <w:divBdr>
                <w:top w:val="none" w:sz="0" w:space="0" w:color="auto"/>
                <w:left w:val="none" w:sz="0" w:space="0" w:color="auto"/>
                <w:bottom w:val="none" w:sz="0" w:space="0" w:color="auto"/>
                <w:right w:val="none" w:sz="0" w:space="0" w:color="auto"/>
              </w:divBdr>
            </w:div>
            <w:div w:id="153846710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6223565">
                  <w:blockQuote w:val="1"/>
                  <w:marLeft w:val="600"/>
                  <w:marRight w:val="0"/>
                  <w:marTop w:val="0"/>
                  <w:marBottom w:val="0"/>
                  <w:divBdr>
                    <w:top w:val="none" w:sz="0" w:space="0" w:color="auto"/>
                    <w:left w:val="none" w:sz="0" w:space="0" w:color="auto"/>
                    <w:bottom w:val="none" w:sz="0" w:space="0" w:color="auto"/>
                    <w:right w:val="none" w:sz="0" w:space="0" w:color="auto"/>
                  </w:divBdr>
                  <w:divsChild>
                    <w:div w:id="946427218">
                      <w:marLeft w:val="0"/>
                      <w:marRight w:val="0"/>
                      <w:marTop w:val="0"/>
                      <w:marBottom w:val="0"/>
                      <w:divBdr>
                        <w:top w:val="none" w:sz="0" w:space="0" w:color="auto"/>
                        <w:left w:val="none" w:sz="0" w:space="0" w:color="auto"/>
                        <w:bottom w:val="none" w:sz="0" w:space="0" w:color="auto"/>
                        <w:right w:val="none" w:sz="0" w:space="0" w:color="auto"/>
                      </w:divBdr>
                    </w:div>
                  </w:divsChild>
                </w:div>
                <w:div w:id="560603667">
                  <w:marLeft w:val="0"/>
                  <w:marRight w:val="0"/>
                  <w:marTop w:val="0"/>
                  <w:marBottom w:val="0"/>
                  <w:divBdr>
                    <w:top w:val="none" w:sz="0" w:space="0" w:color="auto"/>
                    <w:left w:val="none" w:sz="0" w:space="0" w:color="auto"/>
                    <w:bottom w:val="none" w:sz="0" w:space="0" w:color="auto"/>
                    <w:right w:val="none" w:sz="0" w:space="0" w:color="auto"/>
                  </w:divBdr>
                  <w:divsChild>
                    <w:div w:id="28169255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0461774">
                  <w:marLeft w:val="0"/>
                  <w:marRight w:val="0"/>
                  <w:marTop w:val="0"/>
                  <w:marBottom w:val="0"/>
                  <w:divBdr>
                    <w:top w:val="none" w:sz="0" w:space="0" w:color="auto"/>
                    <w:left w:val="none" w:sz="0" w:space="0" w:color="auto"/>
                    <w:bottom w:val="none" w:sz="0" w:space="0" w:color="auto"/>
                    <w:right w:val="none" w:sz="0" w:space="0" w:color="auto"/>
                  </w:divBdr>
                  <w:divsChild>
                    <w:div w:id="12868080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34607891">
                  <w:marLeft w:val="0"/>
                  <w:marRight w:val="0"/>
                  <w:marTop w:val="0"/>
                  <w:marBottom w:val="0"/>
                  <w:divBdr>
                    <w:top w:val="none" w:sz="0" w:space="0" w:color="auto"/>
                    <w:left w:val="none" w:sz="0" w:space="0" w:color="auto"/>
                    <w:bottom w:val="none" w:sz="0" w:space="0" w:color="auto"/>
                    <w:right w:val="none" w:sz="0" w:space="0" w:color="auto"/>
                  </w:divBdr>
                  <w:divsChild>
                    <w:div w:id="21261196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4867539">
                  <w:marLeft w:val="0"/>
                  <w:marRight w:val="0"/>
                  <w:marTop w:val="0"/>
                  <w:marBottom w:val="0"/>
                  <w:divBdr>
                    <w:top w:val="none" w:sz="0" w:space="0" w:color="auto"/>
                    <w:left w:val="none" w:sz="0" w:space="0" w:color="auto"/>
                    <w:bottom w:val="none" w:sz="0" w:space="0" w:color="auto"/>
                    <w:right w:val="none" w:sz="0" w:space="0" w:color="auto"/>
                  </w:divBdr>
                  <w:divsChild>
                    <w:div w:id="1635133302">
                      <w:blockQuote w:val="1"/>
                      <w:marLeft w:val="600"/>
                      <w:marRight w:val="0"/>
                      <w:marTop w:val="0"/>
                      <w:marBottom w:val="0"/>
                      <w:divBdr>
                        <w:top w:val="none" w:sz="0" w:space="0" w:color="auto"/>
                        <w:left w:val="none" w:sz="0" w:space="0" w:color="auto"/>
                        <w:bottom w:val="none" w:sz="0" w:space="0" w:color="auto"/>
                        <w:right w:val="none" w:sz="0" w:space="0" w:color="auto"/>
                      </w:divBdr>
                      <w:divsChild>
                        <w:div w:id="614098937">
                          <w:marLeft w:val="0"/>
                          <w:marRight w:val="0"/>
                          <w:marTop w:val="0"/>
                          <w:marBottom w:val="0"/>
                          <w:divBdr>
                            <w:top w:val="none" w:sz="0" w:space="0" w:color="auto"/>
                            <w:left w:val="none" w:sz="0" w:space="0" w:color="auto"/>
                            <w:bottom w:val="none" w:sz="0" w:space="0" w:color="auto"/>
                            <w:right w:val="none" w:sz="0" w:space="0" w:color="auto"/>
                          </w:divBdr>
                          <w:divsChild>
                            <w:div w:id="1382364608">
                              <w:marLeft w:val="0"/>
                              <w:marRight w:val="0"/>
                              <w:marTop w:val="0"/>
                              <w:marBottom w:val="0"/>
                              <w:divBdr>
                                <w:top w:val="none" w:sz="0" w:space="0" w:color="auto"/>
                                <w:left w:val="none" w:sz="0" w:space="0" w:color="auto"/>
                                <w:bottom w:val="none" w:sz="0" w:space="0" w:color="auto"/>
                                <w:right w:val="none" w:sz="0" w:space="0" w:color="auto"/>
                              </w:divBdr>
                              <w:divsChild>
                                <w:div w:id="14211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4326">
                  <w:marLeft w:val="0"/>
                  <w:marRight w:val="0"/>
                  <w:marTop w:val="0"/>
                  <w:marBottom w:val="0"/>
                  <w:divBdr>
                    <w:top w:val="none" w:sz="0" w:space="0" w:color="auto"/>
                    <w:left w:val="none" w:sz="0" w:space="0" w:color="auto"/>
                    <w:bottom w:val="none" w:sz="0" w:space="0" w:color="auto"/>
                    <w:right w:val="none" w:sz="0" w:space="0" w:color="auto"/>
                  </w:divBdr>
                  <w:divsChild>
                    <w:div w:id="1515461381">
                      <w:blockQuote w:val="1"/>
                      <w:marLeft w:val="600"/>
                      <w:marRight w:val="0"/>
                      <w:marTop w:val="0"/>
                      <w:marBottom w:val="0"/>
                      <w:divBdr>
                        <w:top w:val="none" w:sz="0" w:space="0" w:color="auto"/>
                        <w:left w:val="none" w:sz="0" w:space="0" w:color="auto"/>
                        <w:bottom w:val="none" w:sz="0" w:space="0" w:color="auto"/>
                        <w:right w:val="none" w:sz="0" w:space="0" w:color="auto"/>
                      </w:divBdr>
                      <w:divsChild>
                        <w:div w:id="979502680">
                          <w:marLeft w:val="0"/>
                          <w:marRight w:val="0"/>
                          <w:marTop w:val="0"/>
                          <w:marBottom w:val="0"/>
                          <w:divBdr>
                            <w:top w:val="none" w:sz="0" w:space="0" w:color="auto"/>
                            <w:left w:val="none" w:sz="0" w:space="0" w:color="auto"/>
                            <w:bottom w:val="none" w:sz="0" w:space="0" w:color="auto"/>
                            <w:right w:val="none" w:sz="0" w:space="0" w:color="auto"/>
                          </w:divBdr>
                          <w:divsChild>
                            <w:div w:id="773863796">
                              <w:marLeft w:val="0"/>
                              <w:marRight w:val="0"/>
                              <w:marTop w:val="0"/>
                              <w:marBottom w:val="0"/>
                              <w:divBdr>
                                <w:top w:val="none" w:sz="0" w:space="0" w:color="auto"/>
                                <w:left w:val="none" w:sz="0" w:space="0" w:color="auto"/>
                                <w:bottom w:val="none" w:sz="0" w:space="0" w:color="auto"/>
                                <w:right w:val="none" w:sz="0" w:space="0" w:color="auto"/>
                              </w:divBdr>
                              <w:divsChild>
                                <w:div w:id="10634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21354">
              <w:marLeft w:val="0"/>
              <w:marRight w:val="0"/>
              <w:marTop w:val="0"/>
              <w:marBottom w:val="0"/>
              <w:divBdr>
                <w:top w:val="none" w:sz="0" w:space="0" w:color="auto"/>
                <w:left w:val="none" w:sz="0" w:space="0" w:color="auto"/>
                <w:bottom w:val="none" w:sz="0" w:space="0" w:color="auto"/>
                <w:right w:val="none" w:sz="0" w:space="0" w:color="auto"/>
              </w:divBdr>
            </w:div>
          </w:divsChild>
        </w:div>
        <w:div w:id="699938809">
          <w:blockQuote w:val="1"/>
          <w:marLeft w:val="600"/>
          <w:marRight w:val="0"/>
          <w:marTop w:val="0"/>
          <w:marBottom w:val="0"/>
          <w:divBdr>
            <w:top w:val="none" w:sz="0" w:space="0" w:color="auto"/>
            <w:left w:val="none" w:sz="0" w:space="0" w:color="auto"/>
            <w:bottom w:val="none" w:sz="0" w:space="0" w:color="auto"/>
            <w:right w:val="none" w:sz="0" w:space="0" w:color="auto"/>
          </w:divBdr>
          <w:divsChild>
            <w:div w:id="66147071">
              <w:marLeft w:val="0"/>
              <w:marRight w:val="0"/>
              <w:marTop w:val="0"/>
              <w:marBottom w:val="0"/>
              <w:divBdr>
                <w:top w:val="none" w:sz="0" w:space="0" w:color="auto"/>
                <w:left w:val="none" w:sz="0" w:space="0" w:color="auto"/>
                <w:bottom w:val="none" w:sz="0" w:space="0" w:color="auto"/>
                <w:right w:val="none" w:sz="0" w:space="0" w:color="auto"/>
              </w:divBdr>
              <w:divsChild>
                <w:div w:id="9715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0140">
          <w:marLeft w:val="0"/>
          <w:marRight w:val="0"/>
          <w:marTop w:val="0"/>
          <w:marBottom w:val="0"/>
          <w:divBdr>
            <w:top w:val="none" w:sz="0" w:space="0" w:color="auto"/>
            <w:left w:val="none" w:sz="0" w:space="0" w:color="auto"/>
            <w:bottom w:val="none" w:sz="0" w:space="0" w:color="auto"/>
            <w:right w:val="none" w:sz="0" w:space="0" w:color="auto"/>
          </w:divBdr>
          <w:divsChild>
            <w:div w:id="128133016">
              <w:marLeft w:val="0"/>
              <w:marRight w:val="0"/>
              <w:marTop w:val="0"/>
              <w:marBottom w:val="0"/>
              <w:divBdr>
                <w:top w:val="none" w:sz="0" w:space="0" w:color="auto"/>
                <w:left w:val="none" w:sz="0" w:space="0" w:color="auto"/>
                <w:bottom w:val="none" w:sz="0" w:space="0" w:color="auto"/>
                <w:right w:val="none" w:sz="0" w:space="0" w:color="auto"/>
              </w:divBdr>
            </w:div>
          </w:divsChild>
        </w:div>
        <w:div w:id="1469278397">
          <w:blockQuote w:val="1"/>
          <w:marLeft w:val="600"/>
          <w:marRight w:val="0"/>
          <w:marTop w:val="0"/>
          <w:marBottom w:val="0"/>
          <w:divBdr>
            <w:top w:val="none" w:sz="0" w:space="0" w:color="auto"/>
            <w:left w:val="none" w:sz="0" w:space="0" w:color="auto"/>
            <w:bottom w:val="none" w:sz="0" w:space="0" w:color="auto"/>
            <w:right w:val="none" w:sz="0" w:space="0" w:color="auto"/>
          </w:divBdr>
          <w:divsChild>
            <w:div w:id="646976249">
              <w:marLeft w:val="0"/>
              <w:marRight w:val="0"/>
              <w:marTop w:val="0"/>
              <w:marBottom w:val="0"/>
              <w:divBdr>
                <w:top w:val="none" w:sz="0" w:space="0" w:color="auto"/>
                <w:left w:val="none" w:sz="0" w:space="0" w:color="auto"/>
                <w:bottom w:val="none" w:sz="0" w:space="0" w:color="auto"/>
                <w:right w:val="none" w:sz="0" w:space="0" w:color="auto"/>
              </w:divBdr>
              <w:divsChild>
                <w:div w:id="1219898379">
                  <w:marLeft w:val="0"/>
                  <w:marRight w:val="0"/>
                  <w:marTop w:val="0"/>
                  <w:marBottom w:val="0"/>
                  <w:divBdr>
                    <w:top w:val="none" w:sz="0" w:space="0" w:color="auto"/>
                    <w:left w:val="none" w:sz="0" w:space="0" w:color="auto"/>
                    <w:bottom w:val="none" w:sz="0" w:space="0" w:color="auto"/>
                    <w:right w:val="none" w:sz="0" w:space="0" w:color="auto"/>
                  </w:divBdr>
                  <w:divsChild>
                    <w:div w:id="2116554718">
                      <w:marLeft w:val="0"/>
                      <w:marRight w:val="0"/>
                      <w:marTop w:val="0"/>
                      <w:marBottom w:val="0"/>
                      <w:divBdr>
                        <w:top w:val="none" w:sz="0" w:space="0" w:color="auto"/>
                        <w:left w:val="none" w:sz="0" w:space="0" w:color="auto"/>
                        <w:bottom w:val="none" w:sz="0" w:space="0" w:color="auto"/>
                        <w:right w:val="none" w:sz="0" w:space="0" w:color="auto"/>
                      </w:divBdr>
                      <w:divsChild>
                        <w:div w:id="4203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4114">
          <w:marLeft w:val="0"/>
          <w:marRight w:val="0"/>
          <w:marTop w:val="0"/>
          <w:marBottom w:val="0"/>
          <w:divBdr>
            <w:top w:val="none" w:sz="0" w:space="0" w:color="auto"/>
            <w:left w:val="none" w:sz="0" w:space="0" w:color="auto"/>
            <w:bottom w:val="none" w:sz="0" w:space="0" w:color="auto"/>
            <w:right w:val="none" w:sz="0" w:space="0" w:color="auto"/>
          </w:divBdr>
          <w:divsChild>
            <w:div w:id="2141073140">
              <w:marLeft w:val="0"/>
              <w:marRight w:val="0"/>
              <w:marTop w:val="0"/>
              <w:marBottom w:val="0"/>
              <w:divBdr>
                <w:top w:val="none" w:sz="0" w:space="0" w:color="auto"/>
                <w:left w:val="none" w:sz="0" w:space="0" w:color="auto"/>
                <w:bottom w:val="none" w:sz="0" w:space="0" w:color="auto"/>
                <w:right w:val="none" w:sz="0" w:space="0" w:color="auto"/>
              </w:divBdr>
              <w:divsChild>
                <w:div w:id="770397090">
                  <w:marLeft w:val="0"/>
                  <w:marRight w:val="0"/>
                  <w:marTop w:val="0"/>
                  <w:marBottom w:val="0"/>
                  <w:divBdr>
                    <w:top w:val="none" w:sz="0" w:space="0" w:color="auto"/>
                    <w:left w:val="none" w:sz="0" w:space="0" w:color="auto"/>
                    <w:bottom w:val="none" w:sz="0" w:space="0" w:color="auto"/>
                    <w:right w:val="none" w:sz="0" w:space="0" w:color="auto"/>
                  </w:divBdr>
                  <w:divsChild>
                    <w:div w:id="5600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15539">
          <w:blockQuote w:val="1"/>
          <w:marLeft w:val="600"/>
          <w:marRight w:val="0"/>
          <w:marTop w:val="0"/>
          <w:marBottom w:val="0"/>
          <w:divBdr>
            <w:top w:val="none" w:sz="0" w:space="0" w:color="auto"/>
            <w:left w:val="none" w:sz="0" w:space="0" w:color="auto"/>
            <w:bottom w:val="none" w:sz="0" w:space="0" w:color="auto"/>
            <w:right w:val="none" w:sz="0" w:space="0" w:color="auto"/>
          </w:divBdr>
          <w:divsChild>
            <w:div w:id="569731170">
              <w:marLeft w:val="0"/>
              <w:marRight w:val="0"/>
              <w:marTop w:val="0"/>
              <w:marBottom w:val="0"/>
              <w:divBdr>
                <w:top w:val="none" w:sz="0" w:space="0" w:color="auto"/>
                <w:left w:val="none" w:sz="0" w:space="0" w:color="auto"/>
                <w:bottom w:val="none" w:sz="0" w:space="0" w:color="auto"/>
                <w:right w:val="none" w:sz="0" w:space="0" w:color="auto"/>
              </w:divBdr>
              <w:divsChild>
                <w:div w:id="872228744">
                  <w:marLeft w:val="0"/>
                  <w:marRight w:val="0"/>
                  <w:marTop w:val="0"/>
                  <w:marBottom w:val="0"/>
                  <w:divBdr>
                    <w:top w:val="none" w:sz="0" w:space="0" w:color="auto"/>
                    <w:left w:val="none" w:sz="0" w:space="0" w:color="auto"/>
                    <w:bottom w:val="none" w:sz="0" w:space="0" w:color="auto"/>
                    <w:right w:val="none" w:sz="0" w:space="0" w:color="auto"/>
                  </w:divBdr>
                  <w:divsChild>
                    <w:div w:id="962728485">
                      <w:marLeft w:val="0"/>
                      <w:marRight w:val="0"/>
                      <w:marTop w:val="0"/>
                      <w:marBottom w:val="0"/>
                      <w:divBdr>
                        <w:top w:val="none" w:sz="0" w:space="0" w:color="auto"/>
                        <w:left w:val="none" w:sz="0" w:space="0" w:color="auto"/>
                        <w:bottom w:val="none" w:sz="0" w:space="0" w:color="auto"/>
                        <w:right w:val="none" w:sz="0" w:space="0" w:color="auto"/>
                      </w:divBdr>
                      <w:divsChild>
                        <w:div w:id="1582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25030">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88487228">
      <w:bodyDiv w:val="1"/>
      <w:marLeft w:val="0"/>
      <w:marRight w:val="0"/>
      <w:marTop w:val="0"/>
      <w:marBottom w:val="0"/>
      <w:divBdr>
        <w:top w:val="none" w:sz="0" w:space="0" w:color="auto"/>
        <w:left w:val="none" w:sz="0" w:space="0" w:color="auto"/>
        <w:bottom w:val="none" w:sz="0" w:space="0" w:color="auto"/>
        <w:right w:val="none" w:sz="0" w:space="0" w:color="auto"/>
      </w:divBdr>
    </w:div>
    <w:div w:id="697269338">
      <w:bodyDiv w:val="1"/>
      <w:marLeft w:val="0"/>
      <w:marRight w:val="0"/>
      <w:marTop w:val="0"/>
      <w:marBottom w:val="0"/>
      <w:divBdr>
        <w:top w:val="none" w:sz="0" w:space="0" w:color="auto"/>
        <w:left w:val="none" w:sz="0" w:space="0" w:color="auto"/>
        <w:bottom w:val="none" w:sz="0" w:space="0" w:color="auto"/>
        <w:right w:val="none" w:sz="0" w:space="0" w:color="auto"/>
      </w:divBdr>
      <w:divsChild>
        <w:div w:id="1052651608">
          <w:marLeft w:val="0"/>
          <w:marRight w:val="0"/>
          <w:marTop w:val="0"/>
          <w:marBottom w:val="0"/>
          <w:divBdr>
            <w:top w:val="none" w:sz="0" w:space="0" w:color="auto"/>
            <w:left w:val="none" w:sz="0" w:space="0" w:color="auto"/>
            <w:bottom w:val="none" w:sz="0" w:space="0" w:color="auto"/>
            <w:right w:val="none" w:sz="0" w:space="0" w:color="auto"/>
          </w:divBdr>
        </w:div>
      </w:divsChild>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705104386">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51408627">
      <w:bodyDiv w:val="1"/>
      <w:marLeft w:val="0"/>
      <w:marRight w:val="0"/>
      <w:marTop w:val="0"/>
      <w:marBottom w:val="0"/>
      <w:divBdr>
        <w:top w:val="none" w:sz="0" w:space="0" w:color="auto"/>
        <w:left w:val="none" w:sz="0" w:space="0" w:color="auto"/>
        <w:bottom w:val="none" w:sz="0" w:space="0" w:color="auto"/>
        <w:right w:val="none" w:sz="0" w:space="0" w:color="auto"/>
      </w:divBdr>
      <w:divsChild>
        <w:div w:id="139419299">
          <w:marLeft w:val="0"/>
          <w:marRight w:val="0"/>
          <w:marTop w:val="0"/>
          <w:marBottom w:val="0"/>
          <w:divBdr>
            <w:top w:val="none" w:sz="0" w:space="0" w:color="auto"/>
            <w:left w:val="none" w:sz="0" w:space="0" w:color="auto"/>
            <w:bottom w:val="none" w:sz="0" w:space="0" w:color="auto"/>
            <w:right w:val="none" w:sz="0" w:space="0" w:color="auto"/>
          </w:divBdr>
        </w:div>
        <w:div w:id="1711025927">
          <w:marLeft w:val="0"/>
          <w:marRight w:val="0"/>
          <w:marTop w:val="0"/>
          <w:marBottom w:val="0"/>
          <w:divBdr>
            <w:top w:val="none" w:sz="0" w:space="0" w:color="auto"/>
            <w:left w:val="none" w:sz="0" w:space="0" w:color="auto"/>
            <w:bottom w:val="none" w:sz="0" w:space="0" w:color="auto"/>
            <w:right w:val="none" w:sz="0" w:space="0" w:color="auto"/>
          </w:divBdr>
          <w:divsChild>
            <w:div w:id="1412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197737027">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30478829">
      <w:bodyDiv w:val="1"/>
      <w:marLeft w:val="0"/>
      <w:marRight w:val="0"/>
      <w:marTop w:val="0"/>
      <w:marBottom w:val="0"/>
      <w:divBdr>
        <w:top w:val="none" w:sz="0" w:space="0" w:color="auto"/>
        <w:left w:val="none" w:sz="0" w:space="0" w:color="auto"/>
        <w:bottom w:val="none" w:sz="0" w:space="0" w:color="auto"/>
        <w:right w:val="none" w:sz="0" w:space="0" w:color="auto"/>
      </w:divBdr>
    </w:div>
    <w:div w:id="1377466222">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66580504">
      <w:bodyDiv w:val="1"/>
      <w:marLeft w:val="0"/>
      <w:marRight w:val="0"/>
      <w:marTop w:val="0"/>
      <w:marBottom w:val="0"/>
      <w:divBdr>
        <w:top w:val="none" w:sz="0" w:space="0" w:color="auto"/>
        <w:left w:val="none" w:sz="0" w:space="0" w:color="auto"/>
        <w:bottom w:val="none" w:sz="0" w:space="0" w:color="auto"/>
        <w:right w:val="none" w:sz="0" w:space="0" w:color="auto"/>
      </w:divBdr>
      <w:divsChild>
        <w:div w:id="757797546">
          <w:marLeft w:val="0"/>
          <w:marRight w:val="0"/>
          <w:marTop w:val="0"/>
          <w:marBottom w:val="0"/>
          <w:divBdr>
            <w:top w:val="none" w:sz="0" w:space="0" w:color="auto"/>
            <w:left w:val="none" w:sz="0" w:space="0" w:color="auto"/>
            <w:bottom w:val="none" w:sz="0" w:space="0" w:color="auto"/>
            <w:right w:val="none" w:sz="0" w:space="0" w:color="auto"/>
          </w:divBdr>
          <w:divsChild>
            <w:div w:id="2039621933">
              <w:marLeft w:val="0"/>
              <w:marRight w:val="0"/>
              <w:marTop w:val="0"/>
              <w:marBottom w:val="0"/>
              <w:divBdr>
                <w:top w:val="none" w:sz="0" w:space="0" w:color="auto"/>
                <w:left w:val="none" w:sz="0" w:space="0" w:color="auto"/>
                <w:bottom w:val="none" w:sz="0" w:space="0" w:color="auto"/>
                <w:right w:val="none" w:sz="0" w:space="0" w:color="auto"/>
              </w:divBdr>
              <w:divsChild>
                <w:div w:id="2141995132">
                  <w:marLeft w:val="0"/>
                  <w:marRight w:val="0"/>
                  <w:marTop w:val="0"/>
                  <w:marBottom w:val="0"/>
                  <w:divBdr>
                    <w:top w:val="none" w:sz="0" w:space="0" w:color="auto"/>
                    <w:left w:val="none" w:sz="0" w:space="0" w:color="auto"/>
                    <w:bottom w:val="none" w:sz="0" w:space="0" w:color="auto"/>
                    <w:right w:val="none" w:sz="0" w:space="0" w:color="auto"/>
                  </w:divBdr>
                  <w:divsChild>
                    <w:div w:id="73745479">
                      <w:marLeft w:val="120"/>
                      <w:marRight w:val="300"/>
                      <w:marTop w:val="0"/>
                      <w:marBottom w:val="120"/>
                      <w:divBdr>
                        <w:top w:val="none" w:sz="0" w:space="0" w:color="auto"/>
                        <w:left w:val="none" w:sz="0" w:space="0" w:color="auto"/>
                        <w:bottom w:val="none" w:sz="0" w:space="0" w:color="auto"/>
                        <w:right w:val="none" w:sz="0" w:space="0" w:color="auto"/>
                      </w:divBdr>
                      <w:divsChild>
                        <w:div w:id="983464081">
                          <w:marLeft w:val="0"/>
                          <w:marRight w:val="0"/>
                          <w:marTop w:val="0"/>
                          <w:marBottom w:val="0"/>
                          <w:divBdr>
                            <w:top w:val="none" w:sz="0" w:space="0" w:color="auto"/>
                            <w:left w:val="none" w:sz="0" w:space="0" w:color="auto"/>
                            <w:bottom w:val="none" w:sz="0" w:space="0" w:color="auto"/>
                            <w:right w:val="none" w:sz="0" w:space="0" w:color="auto"/>
                          </w:divBdr>
                          <w:divsChild>
                            <w:div w:id="305669991">
                              <w:marLeft w:val="780"/>
                              <w:marRight w:val="240"/>
                              <w:marTop w:val="180"/>
                              <w:marBottom w:val="150"/>
                              <w:divBdr>
                                <w:top w:val="none" w:sz="0" w:space="0" w:color="auto"/>
                                <w:left w:val="none" w:sz="0" w:space="0" w:color="auto"/>
                                <w:bottom w:val="none" w:sz="0" w:space="0" w:color="auto"/>
                                <w:right w:val="none" w:sz="0" w:space="0" w:color="auto"/>
                              </w:divBdr>
                              <w:divsChild>
                                <w:div w:id="777719889">
                                  <w:marLeft w:val="0"/>
                                  <w:marRight w:val="0"/>
                                  <w:marTop w:val="0"/>
                                  <w:marBottom w:val="0"/>
                                  <w:divBdr>
                                    <w:top w:val="none" w:sz="0" w:space="0" w:color="auto"/>
                                    <w:left w:val="none" w:sz="0" w:space="0" w:color="auto"/>
                                    <w:bottom w:val="none" w:sz="0" w:space="0" w:color="auto"/>
                                    <w:right w:val="none" w:sz="0" w:space="0" w:color="auto"/>
                                  </w:divBdr>
                                  <w:divsChild>
                                    <w:div w:id="133449037">
                                      <w:marLeft w:val="0"/>
                                      <w:marRight w:val="0"/>
                                      <w:marTop w:val="0"/>
                                      <w:marBottom w:val="0"/>
                                      <w:divBdr>
                                        <w:top w:val="none" w:sz="0" w:space="0" w:color="auto"/>
                                        <w:left w:val="none" w:sz="0" w:space="0" w:color="auto"/>
                                        <w:bottom w:val="none" w:sz="0" w:space="0" w:color="auto"/>
                                        <w:right w:val="none" w:sz="0" w:space="0" w:color="auto"/>
                                      </w:divBdr>
                                      <w:divsChild>
                                        <w:div w:id="12924308">
                                          <w:marLeft w:val="0"/>
                                          <w:marRight w:val="0"/>
                                          <w:marTop w:val="0"/>
                                          <w:marBottom w:val="0"/>
                                          <w:divBdr>
                                            <w:top w:val="none" w:sz="0" w:space="0" w:color="auto"/>
                                            <w:left w:val="none" w:sz="0" w:space="0" w:color="auto"/>
                                            <w:bottom w:val="none" w:sz="0" w:space="0" w:color="auto"/>
                                            <w:right w:val="none" w:sz="0" w:space="0" w:color="auto"/>
                                          </w:divBdr>
                                          <w:divsChild>
                                            <w:div w:id="1656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797">
          <w:marLeft w:val="0"/>
          <w:marRight w:val="0"/>
          <w:marTop w:val="0"/>
          <w:marBottom w:val="0"/>
          <w:divBdr>
            <w:top w:val="none" w:sz="0" w:space="0" w:color="auto"/>
            <w:left w:val="none" w:sz="0" w:space="0" w:color="auto"/>
            <w:bottom w:val="none" w:sz="0" w:space="0" w:color="auto"/>
            <w:right w:val="none" w:sz="0" w:space="0" w:color="auto"/>
          </w:divBdr>
          <w:divsChild>
            <w:div w:id="1938902046">
              <w:marLeft w:val="120"/>
              <w:marRight w:val="300"/>
              <w:marTop w:val="0"/>
              <w:marBottom w:val="120"/>
              <w:divBdr>
                <w:top w:val="none" w:sz="0" w:space="0" w:color="auto"/>
                <w:left w:val="none" w:sz="0" w:space="0" w:color="auto"/>
                <w:bottom w:val="single" w:sz="6" w:space="0" w:color="auto"/>
                <w:right w:val="none" w:sz="0" w:space="0" w:color="auto"/>
              </w:divBdr>
              <w:divsChild>
                <w:div w:id="1447043057">
                  <w:marLeft w:val="0"/>
                  <w:marRight w:val="0"/>
                  <w:marTop w:val="0"/>
                  <w:marBottom w:val="0"/>
                  <w:divBdr>
                    <w:top w:val="none" w:sz="0" w:space="0" w:color="auto"/>
                    <w:left w:val="none" w:sz="0" w:space="0" w:color="auto"/>
                    <w:bottom w:val="none" w:sz="0" w:space="0" w:color="auto"/>
                    <w:right w:val="none" w:sz="0" w:space="0" w:color="auto"/>
                  </w:divBdr>
                  <w:divsChild>
                    <w:div w:id="247815560">
                      <w:marLeft w:val="0"/>
                      <w:marRight w:val="0"/>
                      <w:marTop w:val="0"/>
                      <w:marBottom w:val="0"/>
                      <w:divBdr>
                        <w:top w:val="none" w:sz="0" w:space="0" w:color="auto"/>
                        <w:left w:val="none" w:sz="0" w:space="0" w:color="auto"/>
                        <w:bottom w:val="none" w:sz="0" w:space="0" w:color="auto"/>
                        <w:right w:val="none" w:sz="0" w:space="0" w:color="auto"/>
                      </w:divBdr>
                      <w:divsChild>
                        <w:div w:id="1536892774">
                          <w:marLeft w:val="0"/>
                          <w:marRight w:val="0"/>
                          <w:marTop w:val="0"/>
                          <w:marBottom w:val="0"/>
                          <w:divBdr>
                            <w:top w:val="none" w:sz="0" w:space="0" w:color="auto"/>
                            <w:left w:val="none" w:sz="0" w:space="0" w:color="auto"/>
                            <w:bottom w:val="none" w:sz="0" w:space="0" w:color="auto"/>
                            <w:right w:val="none" w:sz="0" w:space="0" w:color="auto"/>
                          </w:divBdr>
                          <w:divsChild>
                            <w:div w:id="229853490">
                              <w:marLeft w:val="0"/>
                              <w:marRight w:val="0"/>
                              <w:marTop w:val="0"/>
                              <w:marBottom w:val="0"/>
                              <w:divBdr>
                                <w:top w:val="none" w:sz="0" w:space="0" w:color="auto"/>
                                <w:left w:val="none" w:sz="0" w:space="0" w:color="auto"/>
                                <w:bottom w:val="none" w:sz="0" w:space="0" w:color="auto"/>
                                <w:right w:val="none" w:sz="0" w:space="0" w:color="auto"/>
                              </w:divBdr>
                              <w:divsChild>
                                <w:div w:id="165484516">
                                  <w:marLeft w:val="-15"/>
                                  <w:marRight w:val="-15"/>
                                  <w:marTop w:val="0"/>
                                  <w:marBottom w:val="0"/>
                                  <w:divBdr>
                                    <w:top w:val="none" w:sz="0" w:space="0" w:color="auto"/>
                                    <w:left w:val="none" w:sz="0" w:space="0" w:color="auto"/>
                                    <w:bottom w:val="none" w:sz="0" w:space="0" w:color="auto"/>
                                    <w:right w:val="none" w:sz="0" w:space="0" w:color="auto"/>
                                  </w:divBdr>
                                </w:div>
                              </w:divsChild>
                            </w:div>
                            <w:div w:id="1844934567">
                              <w:marLeft w:val="0"/>
                              <w:marRight w:val="0"/>
                              <w:marTop w:val="0"/>
                              <w:marBottom w:val="0"/>
                              <w:divBdr>
                                <w:top w:val="none" w:sz="0" w:space="0" w:color="auto"/>
                                <w:left w:val="none" w:sz="0" w:space="0" w:color="auto"/>
                                <w:bottom w:val="none" w:sz="0" w:space="0" w:color="auto"/>
                                <w:right w:val="none" w:sz="0" w:space="0" w:color="auto"/>
                              </w:divBdr>
                              <w:divsChild>
                                <w:div w:id="1975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02743558">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579360617">
      <w:bodyDiv w:val="1"/>
      <w:marLeft w:val="0"/>
      <w:marRight w:val="0"/>
      <w:marTop w:val="0"/>
      <w:marBottom w:val="0"/>
      <w:divBdr>
        <w:top w:val="none" w:sz="0" w:space="0" w:color="auto"/>
        <w:left w:val="none" w:sz="0" w:space="0" w:color="auto"/>
        <w:bottom w:val="none" w:sz="0" w:space="0" w:color="auto"/>
        <w:right w:val="none" w:sz="0" w:space="0" w:color="auto"/>
      </w:divBdr>
    </w:div>
    <w:div w:id="161922124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1125633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cleaton@alaska.gov" TargetMode="External"/><Relationship Id="rId18" Type="http://schemas.openxmlformats.org/officeDocument/2006/relationships/hyperlink" Target="mailto:hherold@chronicdisease.org" TargetMode="External"/><Relationship Id="rId26" Type="http://schemas.openxmlformats.org/officeDocument/2006/relationships/hyperlink" Target="https://www.chronicdisease.org/page/CVHAdvisoryCouncil?&amp;hhsearchterms=%2522cvh+and+council%2522" TargetMode="External"/><Relationship Id="rId3" Type="http://schemas.openxmlformats.org/officeDocument/2006/relationships/customXml" Target="../customXml/item3.xml"/><Relationship Id="rId21" Type="http://schemas.openxmlformats.org/officeDocument/2006/relationships/hyperlink" Target="https://slco.org/globalassets/1-site-files/health/programs/covid/socialdistancing_utahns.pdf" TargetMode="External"/><Relationship Id="rId34"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mailto:Emily.johnson@dshs.texas.gov" TargetMode="External"/><Relationship Id="rId17" Type="http://schemas.openxmlformats.org/officeDocument/2006/relationships/image" Target="media/image1.png"/><Relationship Id="rId25" Type="http://schemas.openxmlformats.org/officeDocument/2006/relationships/hyperlink" Target="https://www.chronicdisease.org/resource/resmgr/website-2020/consultants/cvh/gis/GIS-Hallmarks_-_508_Complian.pdf"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herold@chronicdisease.org" TargetMode="External"/><Relationship Id="rId20" Type="http://schemas.openxmlformats.org/officeDocument/2006/relationships/hyperlink" Target="https://patch.com/img/cdn20/users/22872998/20200305/025853/styles/raw/public/processed_images/Coronavirus%20Social.png" TargetMode="External"/><Relationship Id="rId29" Type="http://schemas.openxmlformats.org/officeDocument/2006/relationships/hyperlink" Target="https://adobeconnect.cdc.gov/pvaizw9jl7w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by.vadjunec@dhs.wisconsin.gov" TargetMode="External"/><Relationship Id="rId24" Type="http://schemas.openxmlformats.org/officeDocument/2006/relationships/hyperlink" Target="mailto:hherold@chronicdisease.org" TargetMode="External"/><Relationship Id="rId32" Type="http://schemas.openxmlformats.org/officeDocument/2006/relationships/hyperlink" Target="https://amp.cdc.gov/NCCDPHP1817/s/article/1817-Category-A-Performance-Measure-Definitions?r=508&amp;ui-knowledge-components-aura-actions.KnowledgeArticleVersionCreateDraftFromOnlineAction.createDraftFromOnlineArticle=1&amp;ui-comm-runtime-components-aura-components-siteforce-qb.Quarterback.validateRoute=1&amp;ui-communities-components-aura-components-forceCommunity-breadcrumbs.Breadcrumbs.getAncestors=1&amp;ui-communities-components-aura-components-forceCommunity-controller.RecordValidation.getOnLoadErrorMessage=1&amp;ui-communities-components-aura-components-forceCommunity-seoAssistant.SeoAssistant.getSeoData=1&amp;ui-force-components-controllers-recordGlobalValueProvider.RecordGvp.getRecord=1&amp;ui-self-service-components-controller.ArticleTopicList.getTopics=1&amp;ui-self-service-components-controller.ArticleView.getArticleHeaderDetail=1"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cjones@chronicdisease.org" TargetMode="External"/><Relationship Id="rId23" Type="http://schemas.openxmlformats.org/officeDocument/2006/relationships/hyperlink" Target="https://www.chronicdisease.org/page/CVH_EEC" TargetMode="External"/><Relationship Id="rId28" Type="http://schemas.openxmlformats.org/officeDocument/2006/relationships/hyperlink" Target="https://emergency.cdc.gov/coca/calls/2020/callinfo_040220.asp?deliveryName=DM24697"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dn.cnn.com/cnnnext/dam/assets/200404131604-social-distancing-florida-alligator-trnd-exlarge-169.jpg" TargetMode="External"/><Relationship Id="rId31" Type="http://schemas.openxmlformats.org/officeDocument/2006/relationships/hyperlink" Target="https://amp.cdc.gov/NCCDPHP1817/s/article/DP18-1817-Cat-A-Sample-Common-Evaluation-Questions?r=508&amp;ui-knowledge-components-aura-actions.KnowledgeArticleVersionCreateDraftFromOnlineAction.createDraftFromOnlineArticle=1&amp;ui-comm-runtime-components-aura-components-siteforce-qb.Quarterback.validateRoute=1&amp;ui-communities-components-aura-components-forceCommunity-breadcrumbs.Breadcrumbs.getAncestors=1&amp;ui-communities-components-aura-components-forceCommunity-controller.RecordValidation.getOnLoadErrorMessage=1&amp;ui-communities-components-aura-components-forceCommunity-seoAssistant.SeoAssistant.getSeoData=1&amp;ui-force-components-controllers-recordGlobalValueProvider.RecordGvp.getRecord=1&amp;ui-self-service-components-controller.ArticleTopicList.getTopics=1&amp;ui-self-service-components-controller.ArticleView.getArticleHeaderDetail=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ril.hendrickson@state.co.us" TargetMode="External"/><Relationship Id="rId22" Type="http://schemas.openxmlformats.org/officeDocument/2006/relationships/hyperlink" Target="https://twitter.com/CityMinneapolis/status/1244810814915215362" TargetMode="External"/><Relationship Id="rId27" Type="http://schemas.openxmlformats.org/officeDocument/2006/relationships/hyperlink" Target="https://www.facebook.com/CDCClinicianOutreachAndCommunicationActivity/?deliveryName=DM24697" TargetMode="External"/><Relationship Id="rId30" Type="http://schemas.openxmlformats.org/officeDocument/2006/relationships/hyperlink" Target="https://amp.cdc.gov/NCCDPHP1817/s/article/DP18-1817-Category-A-Recipient-Year-3-Evaluation-and-Performance-Measurement-Plan-EPMP-Guidance?r=508&amp;ui-knowledge-components-aura-actions.KnowledgeArticleVersionCreateDraftFromOnlineAction.createDraftFromOnlineArticle=1&amp;ui-comm-runtime-components-aura-components-siteforce-qb.Quarterback.validateRoute=1&amp;ui-communities-components-aura-components-forceCommunity-breadcrumbs.Breadcrumbs.getAncestors=1&amp;ui-communities-components-aura-components-forceCommunity-controller.RecordValidation.getOnLoadErrorMessage=1&amp;ui-communities-components-aura-components-forceCommunity-seoAssistant.SeoAssistant.getSeoData=1&amp;ui-force-components-controllers-recordGlobalValueProvider.RecordGvp.getRecord=1&amp;ui-self-service-components-controller.ArticleTopicList.getTopics=1&amp;ui-self-service-components-controller.ArticleView.getArticleHeaderDetail=1"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4E28E-EC91-43BF-859E-48877DBD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2950</Words>
  <Characters>14810</Characters>
  <Application>Microsoft Office Word</Application>
  <DocSecurity>0</DocSecurity>
  <Lines>592</Lines>
  <Paragraphs>369</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Hannah Herold</cp:lastModifiedBy>
  <cp:revision>2</cp:revision>
  <cp:lastPrinted>2019-01-09T18:49:00Z</cp:lastPrinted>
  <dcterms:created xsi:type="dcterms:W3CDTF">2020-04-22T16:12:00Z</dcterms:created>
  <dcterms:modified xsi:type="dcterms:W3CDTF">2020-04-22T16:12:00Z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