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03E2D6A9" w14:textId="77777777" w:rsidTr="00E3765F">
        <w:trPr>
          <w:trHeight w:val="2610"/>
          <w:tblHeader/>
          <w:tblCellSpacing w:w="72" w:type="dxa"/>
        </w:trPr>
        <w:tc>
          <w:tcPr>
            <w:tcW w:w="6791" w:type="dxa"/>
            <w:shd w:val="clear" w:color="auto" w:fill="4472C4" w:themeFill="accent1"/>
            <w:tcMar>
              <w:right w:w="259" w:type="dxa"/>
            </w:tcMar>
            <w:vAlign w:val="center"/>
          </w:tcPr>
          <w:p w14:paraId="333EC880" w14:textId="77777777" w:rsidR="00FE4BDB" w:rsidRPr="00800A92" w:rsidRDefault="00800A92" w:rsidP="00FE4BDB">
            <w:pPr>
              <w:pStyle w:val="Title"/>
              <w:spacing w:after="240"/>
              <w:rPr>
                <w:rFonts w:ascii="Helvetica" w:hAnsi="Helvetica"/>
                <w:sz w:val="72"/>
                <w:szCs w:val="72"/>
              </w:rPr>
            </w:pPr>
            <w:r w:rsidRPr="00800A92">
              <w:rPr>
                <w:rFonts w:ascii="Helvetica" w:hAnsi="Helvetica"/>
                <w:sz w:val="72"/>
                <w:szCs w:val="72"/>
              </w:rPr>
              <w:t>Move More &amp; Sit less</w:t>
            </w:r>
          </w:p>
        </w:tc>
        <w:tc>
          <w:tcPr>
            <w:tcW w:w="3847" w:type="dxa"/>
            <w:tcBorders>
              <w:left w:val="nil"/>
            </w:tcBorders>
            <w:shd w:val="clear" w:color="auto" w:fill="D9E2F3" w:themeFill="accent1" w:themeFillTint="33"/>
            <w:vAlign w:val="center"/>
          </w:tcPr>
          <w:p w14:paraId="0A9EA9C0" w14:textId="77777777" w:rsidR="00FE4BDB" w:rsidRPr="00800A92" w:rsidRDefault="00800A92" w:rsidP="00041E3D">
            <w:pPr>
              <w:pStyle w:val="Subtitle"/>
              <w:spacing w:after="240"/>
              <w:rPr>
                <w:rFonts w:ascii="Helvetica" w:hAnsi="Helvetica"/>
                <w:sz w:val="36"/>
                <w:szCs w:val="36"/>
              </w:rPr>
            </w:pPr>
            <w:r w:rsidRPr="00800A92">
              <w:rPr>
                <w:rFonts w:ascii="Helvetica" w:hAnsi="Helvetica"/>
                <w:sz w:val="36"/>
                <w:szCs w:val="36"/>
              </w:rPr>
              <w:t>Add walking as part of your daily routine to obtain health benefits</w:t>
            </w:r>
          </w:p>
        </w:tc>
      </w:tr>
      <w:tr w:rsidR="00A62AD4" w:rsidRPr="00A62AD4" w14:paraId="138C4C8C" w14:textId="77777777" w:rsidTr="00E3765F">
        <w:trPr>
          <w:tblCellSpacing w:w="72" w:type="dxa"/>
        </w:trPr>
        <w:tc>
          <w:tcPr>
            <w:tcW w:w="6791" w:type="dxa"/>
            <w:shd w:val="clear" w:color="auto" w:fill="auto"/>
            <w:tcMar>
              <w:right w:w="259" w:type="dxa"/>
            </w:tcMar>
          </w:tcPr>
          <w:p w14:paraId="3051D5CE" w14:textId="77777777" w:rsidR="00A62AD4" w:rsidRPr="00A62AD4" w:rsidRDefault="00A62AD4" w:rsidP="00A62AD4">
            <w:pPr>
              <w:pStyle w:val="Photo"/>
              <w:spacing w:line="259" w:lineRule="auto"/>
            </w:pPr>
            <w:r w:rsidRPr="00A62AD4">
              <w:rPr>
                <w:noProof/>
                <w:lang w:eastAsia="en-US"/>
              </w:rPr>
              <w:drawing>
                <wp:inline distT="0" distB="0" distL="0" distR="0" wp14:anchorId="185C2C2F" wp14:editId="6512D58F">
                  <wp:extent cx="4176891" cy="27432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310465_2.jpg"/>
                          <pic:cNvPicPr/>
                        </pic:nvPicPr>
                        <pic:blipFill>
                          <a:blip r:embed="rId8"/>
                          <a:stretch>
                            <a:fillRect/>
                          </a:stretch>
                        </pic:blipFill>
                        <pic:spPr>
                          <a:xfrm>
                            <a:off x="0" y="0"/>
                            <a:ext cx="4197390" cy="2756663"/>
                          </a:xfrm>
                          <a:prstGeom prst="rect">
                            <a:avLst/>
                          </a:prstGeom>
                        </pic:spPr>
                      </pic:pic>
                    </a:graphicData>
                  </a:graphic>
                </wp:inline>
              </w:drawing>
            </w:r>
          </w:p>
          <w:p w14:paraId="4E841375" w14:textId="77777777" w:rsidR="00A62AD4" w:rsidRPr="00AB14D0" w:rsidRDefault="00800A92" w:rsidP="00D4116E">
            <w:pPr>
              <w:pStyle w:val="Heading2"/>
              <w:spacing w:after="0"/>
              <w:outlineLvl w:val="1"/>
              <w:rPr>
                <w:rFonts w:ascii="Helvetica" w:hAnsi="Helvetica"/>
                <w:b/>
                <w:bCs/>
                <w:color w:val="0070C0"/>
                <w:sz w:val="26"/>
              </w:rPr>
            </w:pPr>
            <w:r w:rsidRPr="00AB14D0">
              <w:rPr>
                <w:rFonts w:ascii="Helvetica" w:hAnsi="Helvetica"/>
                <w:b/>
                <w:bCs/>
                <w:color w:val="0070C0"/>
                <w:sz w:val="26"/>
              </w:rPr>
              <w:t xml:space="preserve">Why Enroll in Walk with Ease? </w:t>
            </w:r>
          </w:p>
          <w:p w14:paraId="26F5D0F0" w14:textId="77777777" w:rsidR="00FE65DB" w:rsidRPr="00FE65DB" w:rsidRDefault="00FE65DB" w:rsidP="00FE65DB">
            <w:pPr>
              <w:rPr>
                <w:rFonts w:ascii="Arial" w:hAnsi="Arial" w:cs="Arial"/>
                <w:b/>
                <w:sz w:val="20"/>
                <w:szCs w:val="20"/>
              </w:rPr>
            </w:pPr>
            <w:r w:rsidRPr="00FE65DB">
              <w:rPr>
                <w:rFonts w:ascii="Arial" w:hAnsi="Arial" w:cs="Arial"/>
                <w:bCs/>
                <w:sz w:val="20"/>
                <w:szCs w:val="20"/>
              </w:rPr>
              <w:t>Walk With Ease is a CDC recommended walking program that includes a guidebook with health education information, stretching and strengthening exercises, and motivational tips and tools to help people increase balance, reduce pain, improve mental health, and increase flexibility and overall physical health</w:t>
            </w:r>
            <w:r w:rsidRPr="00FE65DB">
              <w:rPr>
                <w:rFonts w:ascii="Arial" w:hAnsi="Arial" w:cs="Arial"/>
                <w:sz w:val="20"/>
                <w:szCs w:val="20"/>
              </w:rPr>
              <w:t xml:space="preserve">. </w:t>
            </w:r>
          </w:p>
          <w:p w14:paraId="4AC019C8" w14:textId="77777777" w:rsidR="00800A92" w:rsidRPr="00800A92" w:rsidRDefault="00800A92" w:rsidP="00800A92">
            <w:pPr>
              <w:rPr>
                <w:rFonts w:ascii="Arial" w:hAnsi="Arial" w:cs="Arial"/>
                <w:color w:val="000000" w:themeColor="text1"/>
                <w:sz w:val="23"/>
                <w:szCs w:val="23"/>
              </w:rPr>
            </w:pPr>
          </w:p>
          <w:p w14:paraId="46A9E326" w14:textId="718B50C1" w:rsidR="00800A92" w:rsidRPr="00AB14D0" w:rsidRDefault="00800A92" w:rsidP="00800A92">
            <w:pPr>
              <w:rPr>
                <w:rFonts w:ascii="Helvetica" w:hAnsi="Helvetica" w:cs="Arial"/>
                <w:b/>
                <w:bCs/>
                <w:color w:val="0070C0"/>
                <w:sz w:val="26"/>
                <w:szCs w:val="26"/>
              </w:rPr>
            </w:pPr>
            <w:r w:rsidRPr="00AB14D0">
              <w:rPr>
                <w:rFonts w:ascii="Helvetica" w:hAnsi="Helvetica" w:cs="Arial"/>
                <w:b/>
                <w:bCs/>
                <w:color w:val="0070C0"/>
                <w:sz w:val="26"/>
                <w:szCs w:val="26"/>
              </w:rPr>
              <w:t>Applicable to Most Employees of [</w:t>
            </w:r>
            <w:r w:rsidRPr="00AB14D0">
              <w:rPr>
                <w:rFonts w:ascii="Helvetica" w:hAnsi="Helvetica" w:cs="Arial"/>
                <w:b/>
                <w:bCs/>
                <w:i/>
                <w:iCs/>
                <w:color w:val="0070C0"/>
                <w:sz w:val="26"/>
                <w:szCs w:val="26"/>
                <w:highlight w:val="yellow"/>
              </w:rPr>
              <w:t>insert company name</w:t>
            </w:r>
            <w:r w:rsidRPr="00AB14D0">
              <w:rPr>
                <w:rFonts w:ascii="Helvetica" w:hAnsi="Helvetica" w:cs="Arial"/>
                <w:b/>
                <w:bCs/>
                <w:color w:val="0070C0"/>
                <w:sz w:val="26"/>
                <w:szCs w:val="26"/>
              </w:rPr>
              <w:t>]</w:t>
            </w:r>
          </w:p>
          <w:p w14:paraId="7E7C0C4E" w14:textId="13D48C97" w:rsidR="00800A92" w:rsidRPr="008C66DF" w:rsidRDefault="005342DF" w:rsidP="00217B8E">
            <w:pPr>
              <w:pStyle w:val="ListParagraph"/>
              <w:numPr>
                <w:ilvl w:val="0"/>
                <w:numId w:val="11"/>
              </w:numPr>
              <w:ind w:left="720"/>
              <w:rPr>
                <w:rFonts w:ascii="Arial" w:hAnsi="Arial" w:cs="Arial"/>
                <w:color w:val="000000" w:themeColor="text1"/>
                <w:sz w:val="20"/>
                <w:szCs w:val="20"/>
              </w:rPr>
            </w:pPr>
            <w:r>
              <w:rPr>
                <w:rFonts w:ascii="Arial" w:hAnsi="Arial" w:cs="Arial"/>
                <w:color w:val="000000" w:themeColor="text1"/>
                <w:sz w:val="20"/>
                <w:szCs w:val="20"/>
              </w:rPr>
              <w:t>Employees who are inactive and</w:t>
            </w:r>
            <w:r w:rsidR="00800A92" w:rsidRPr="008C66DF">
              <w:rPr>
                <w:rFonts w:ascii="Arial" w:hAnsi="Arial" w:cs="Arial"/>
                <w:color w:val="000000" w:themeColor="text1"/>
                <w:sz w:val="20"/>
                <w:szCs w:val="20"/>
              </w:rPr>
              <w:t xml:space="preserve"> interested in increasing physical activity levels </w:t>
            </w:r>
          </w:p>
          <w:p w14:paraId="77F114ED" w14:textId="51987408" w:rsidR="00800A92" w:rsidRPr="008C66DF" w:rsidRDefault="00800A92" w:rsidP="00217B8E">
            <w:pPr>
              <w:pStyle w:val="ListParagraph"/>
              <w:numPr>
                <w:ilvl w:val="0"/>
                <w:numId w:val="11"/>
              </w:numPr>
              <w:ind w:left="720"/>
              <w:rPr>
                <w:rFonts w:ascii="Arial" w:hAnsi="Arial" w:cs="Arial"/>
                <w:color w:val="000000" w:themeColor="text1"/>
                <w:sz w:val="20"/>
                <w:szCs w:val="20"/>
              </w:rPr>
            </w:pPr>
            <w:r w:rsidRPr="008C66DF">
              <w:rPr>
                <w:rFonts w:ascii="Arial" w:hAnsi="Arial" w:cs="Arial"/>
                <w:color w:val="000000" w:themeColor="text1"/>
                <w:sz w:val="20"/>
                <w:szCs w:val="20"/>
              </w:rPr>
              <w:t xml:space="preserve">Adults with musculoskeletal conditions </w:t>
            </w:r>
            <w:r w:rsidR="005342DF">
              <w:rPr>
                <w:rFonts w:ascii="Arial" w:hAnsi="Arial" w:cs="Arial"/>
                <w:color w:val="000000" w:themeColor="text1"/>
                <w:sz w:val="20"/>
                <w:szCs w:val="20"/>
              </w:rPr>
              <w:t>such as arthritis and back pain</w:t>
            </w:r>
          </w:p>
          <w:p w14:paraId="76BCCD64" w14:textId="71445CD1" w:rsidR="00800A92" w:rsidRPr="008C66DF" w:rsidRDefault="00800A92" w:rsidP="00217B8E">
            <w:pPr>
              <w:pStyle w:val="ListParagraph"/>
              <w:numPr>
                <w:ilvl w:val="0"/>
                <w:numId w:val="11"/>
              </w:numPr>
              <w:ind w:left="720"/>
              <w:rPr>
                <w:rFonts w:ascii="Arial" w:hAnsi="Arial" w:cs="Arial"/>
                <w:color w:val="000000" w:themeColor="text1"/>
                <w:sz w:val="20"/>
                <w:szCs w:val="20"/>
              </w:rPr>
            </w:pPr>
            <w:r w:rsidRPr="008C66DF">
              <w:rPr>
                <w:rFonts w:ascii="Arial" w:hAnsi="Arial" w:cs="Arial"/>
                <w:color w:val="000000" w:themeColor="text1"/>
                <w:sz w:val="20"/>
                <w:szCs w:val="20"/>
              </w:rPr>
              <w:t xml:space="preserve">Employees who work remotely </w:t>
            </w:r>
            <w:r w:rsidR="005342DF">
              <w:rPr>
                <w:rFonts w:ascii="Arial" w:hAnsi="Arial" w:cs="Arial"/>
                <w:color w:val="000000" w:themeColor="text1"/>
                <w:sz w:val="20"/>
                <w:szCs w:val="20"/>
              </w:rPr>
              <w:t>or in an office</w:t>
            </w:r>
          </w:p>
          <w:p w14:paraId="44207AED" w14:textId="24CE19F2" w:rsidR="00800A92" w:rsidRPr="008C66DF" w:rsidRDefault="00800A92" w:rsidP="00217B8E">
            <w:pPr>
              <w:pStyle w:val="ListParagraph"/>
              <w:numPr>
                <w:ilvl w:val="0"/>
                <w:numId w:val="11"/>
              </w:numPr>
              <w:ind w:left="720"/>
              <w:rPr>
                <w:rFonts w:ascii="Arial" w:hAnsi="Arial" w:cs="Arial"/>
                <w:color w:val="000000" w:themeColor="text1"/>
                <w:sz w:val="20"/>
                <w:szCs w:val="20"/>
              </w:rPr>
            </w:pPr>
            <w:r w:rsidRPr="008C66DF">
              <w:rPr>
                <w:rFonts w:ascii="Arial" w:hAnsi="Arial" w:cs="Arial"/>
                <w:color w:val="000000" w:themeColor="text1"/>
                <w:sz w:val="20"/>
                <w:szCs w:val="20"/>
              </w:rPr>
              <w:t xml:space="preserve">Employees who are interested in the flexibility of a self-directed program to walk at their own pace </w:t>
            </w:r>
            <w:r w:rsidR="005342DF">
              <w:rPr>
                <w:rFonts w:ascii="Arial" w:hAnsi="Arial" w:cs="Arial"/>
                <w:color w:val="000000" w:themeColor="text1"/>
                <w:sz w:val="20"/>
                <w:szCs w:val="20"/>
              </w:rPr>
              <w:t>and speed</w:t>
            </w:r>
          </w:p>
          <w:p w14:paraId="2D18AAD8" w14:textId="46095616" w:rsidR="00A62AD4" w:rsidRPr="005342DF" w:rsidRDefault="005342DF" w:rsidP="00217B8E">
            <w:pPr>
              <w:pStyle w:val="ListParagraph"/>
              <w:numPr>
                <w:ilvl w:val="0"/>
                <w:numId w:val="11"/>
              </w:numPr>
              <w:ind w:left="720"/>
              <w:rPr>
                <w:rFonts w:ascii="Arial" w:hAnsi="Arial" w:cs="Arial"/>
                <w:color w:val="000000" w:themeColor="text1"/>
                <w:sz w:val="20"/>
                <w:szCs w:val="20"/>
              </w:rPr>
            </w:pPr>
            <w:r w:rsidRPr="005342DF">
              <w:rPr>
                <w:rFonts w:ascii="Arial" w:hAnsi="Arial" w:cs="Arial"/>
                <w:bCs/>
                <w:sz w:val="20"/>
                <w:szCs w:val="20"/>
              </w:rPr>
              <w:t>Employees who have been encouraged by their health care provider to safely increase their exercise as a way to manage specific health conditions such as diabetes and high blood pressure</w:t>
            </w:r>
            <w:r w:rsidR="00E3765F">
              <w:rPr>
                <w:rFonts w:ascii="Arial" w:hAnsi="Arial" w:cs="Arial"/>
                <w:bCs/>
                <w:sz w:val="20"/>
                <w:szCs w:val="20"/>
              </w:rPr>
              <w:t xml:space="preserve"> </w:t>
            </w:r>
          </w:p>
        </w:tc>
        <w:tc>
          <w:tcPr>
            <w:tcW w:w="3847" w:type="dxa"/>
            <w:tcBorders>
              <w:left w:val="nil"/>
            </w:tcBorders>
            <w:shd w:val="clear" w:color="auto" w:fill="auto"/>
          </w:tcPr>
          <w:p w14:paraId="0897DC64" w14:textId="77777777" w:rsidR="00162096" w:rsidRPr="00162096" w:rsidRDefault="00993909" w:rsidP="00162096">
            <w:pPr>
              <w:pStyle w:val="Photo"/>
              <w:spacing w:before="0" w:after="0"/>
              <w:jc w:val="center"/>
              <w:rPr>
                <w:rFonts w:ascii="Helvetica" w:hAnsi="Helvetica" w:cs="Arial"/>
                <w:b/>
                <w:bCs/>
                <w:color w:val="0070C0"/>
                <w:sz w:val="48"/>
                <w:szCs w:val="48"/>
              </w:rPr>
            </w:pPr>
            <w:r w:rsidRPr="00162096">
              <w:rPr>
                <w:noProof/>
                <w:sz w:val="48"/>
                <w:szCs w:val="48"/>
              </w:rPr>
              <mc:AlternateContent>
                <mc:Choice Requires="wps">
                  <w:drawing>
                    <wp:anchor distT="0" distB="0" distL="114300" distR="114300" simplePos="0" relativeHeight="251660288" behindDoc="0" locked="0" layoutInCell="1" allowOverlap="1" wp14:anchorId="60C6E01C" wp14:editId="79DB0270">
                      <wp:simplePos x="0" y="0"/>
                      <wp:positionH relativeFrom="column">
                        <wp:posOffset>-2598</wp:posOffset>
                      </wp:positionH>
                      <wp:positionV relativeFrom="paragraph">
                        <wp:posOffset>3197456</wp:posOffset>
                      </wp:positionV>
                      <wp:extent cx="2511425" cy="3186545"/>
                      <wp:effectExtent l="0" t="0" r="3175" b="1270"/>
                      <wp:wrapNone/>
                      <wp:docPr id="2" name="Text Box 2"/>
                      <wp:cNvGraphicFramePr/>
                      <a:graphic xmlns:a="http://schemas.openxmlformats.org/drawingml/2006/main">
                        <a:graphicData uri="http://schemas.microsoft.com/office/word/2010/wordprocessingShape">
                          <wps:wsp>
                            <wps:cNvSpPr txBox="1"/>
                            <wps:spPr>
                              <a:xfrm>
                                <a:off x="0" y="0"/>
                                <a:ext cx="2511425" cy="3186545"/>
                              </a:xfrm>
                              <a:prstGeom prst="rect">
                                <a:avLst/>
                              </a:prstGeom>
                              <a:solidFill>
                                <a:schemeClr val="lt1"/>
                              </a:solidFill>
                              <a:ln w="6350">
                                <a:noFill/>
                              </a:ln>
                            </wps:spPr>
                            <wps:txbx>
                              <w:txbxContent>
                                <w:p w14:paraId="211B1EA2" w14:textId="77777777" w:rsidR="003B6FD6" w:rsidRPr="00345D60" w:rsidRDefault="003B6FD6" w:rsidP="003B6FD6">
                                  <w:pPr>
                                    <w:spacing w:after="0"/>
                                    <w:rPr>
                                      <w:rFonts w:ascii="Arial" w:eastAsia="Times New Roman" w:hAnsi="Arial" w:cs="Arial"/>
                                      <w:i/>
                                      <w:iCs/>
                                      <w:color w:val="000000"/>
                                      <w:sz w:val="21"/>
                                      <w:szCs w:val="21"/>
                                      <w:highlight w:val="yellow"/>
                                    </w:rPr>
                                  </w:pPr>
                                  <w:r w:rsidRPr="00345D60">
                                    <w:rPr>
                                      <w:rFonts w:ascii="Arial" w:hAnsi="Arial" w:cs="Arial"/>
                                      <w:color w:val="000000" w:themeColor="text1"/>
                                      <w:sz w:val="21"/>
                                      <w:szCs w:val="21"/>
                                    </w:rPr>
                                    <w:t xml:space="preserve">Learn </w:t>
                                  </w:r>
                                  <w:r w:rsidRPr="00345D60">
                                    <w:rPr>
                                      <w:rFonts w:ascii="Arial" w:eastAsia="Times New Roman" w:hAnsi="Arial" w:cs="Arial"/>
                                      <w:color w:val="000000"/>
                                      <w:sz w:val="21"/>
                                      <w:szCs w:val="21"/>
                                    </w:rPr>
                                    <w:t>more by contacting [</w:t>
                                  </w:r>
                                  <w:r w:rsidRPr="00345D60">
                                    <w:rPr>
                                      <w:rFonts w:ascii="Arial" w:eastAsia="Times New Roman" w:hAnsi="Arial" w:cs="Arial"/>
                                      <w:i/>
                                      <w:iCs/>
                                      <w:color w:val="000000"/>
                                      <w:sz w:val="21"/>
                                      <w:szCs w:val="21"/>
                                      <w:highlight w:val="yellow"/>
                                    </w:rPr>
                                    <w:t>insert contact name</w:t>
                                  </w:r>
                                  <w:r w:rsidRPr="00345D60">
                                    <w:rPr>
                                      <w:rFonts w:ascii="Arial" w:eastAsia="Times New Roman" w:hAnsi="Arial" w:cs="Arial"/>
                                      <w:i/>
                                      <w:iCs/>
                                      <w:color w:val="000000"/>
                                      <w:sz w:val="21"/>
                                      <w:szCs w:val="21"/>
                                    </w:rPr>
                                    <w:t xml:space="preserve">, </w:t>
                                  </w:r>
                                  <w:r w:rsidRPr="00345D60">
                                    <w:rPr>
                                      <w:rFonts w:ascii="Arial" w:eastAsia="Times New Roman" w:hAnsi="Arial" w:cs="Arial"/>
                                      <w:i/>
                                      <w:iCs/>
                                      <w:color w:val="000000"/>
                                      <w:sz w:val="21"/>
                                      <w:szCs w:val="21"/>
                                      <w:highlight w:val="yellow"/>
                                    </w:rPr>
                                    <w:t>contact email, and contact phone number]</w:t>
                                  </w:r>
                                </w:p>
                                <w:p w14:paraId="2872E174" w14:textId="77777777" w:rsidR="003B6FD6" w:rsidRPr="00345D60" w:rsidRDefault="003B6FD6" w:rsidP="003B6FD6">
                                  <w:pPr>
                                    <w:spacing w:after="0"/>
                                    <w:rPr>
                                      <w:rFonts w:ascii="Arial" w:eastAsia="Times New Roman" w:hAnsi="Arial" w:cs="Arial"/>
                                      <w:i/>
                                      <w:iCs/>
                                      <w:color w:val="000000"/>
                                      <w:sz w:val="21"/>
                                      <w:szCs w:val="21"/>
                                      <w:highlight w:val="yellow"/>
                                    </w:rPr>
                                  </w:pPr>
                                </w:p>
                                <w:p w14:paraId="5A3FE63F" w14:textId="77777777" w:rsidR="003B6FD6" w:rsidRPr="00345D60" w:rsidRDefault="003B6FD6" w:rsidP="003B6FD6">
                                  <w:pPr>
                                    <w:spacing w:after="0"/>
                                    <w:rPr>
                                      <w:rFonts w:ascii="Arial" w:eastAsia="Times New Roman" w:hAnsi="Arial" w:cs="Arial"/>
                                      <w:sz w:val="21"/>
                                      <w:szCs w:val="21"/>
                                    </w:rPr>
                                  </w:pPr>
                                  <w:r w:rsidRPr="00345D60">
                                    <w:rPr>
                                      <w:rFonts w:ascii="Arial" w:eastAsia="Times New Roman" w:hAnsi="Arial" w:cs="Arial"/>
                                      <w:i/>
                                      <w:iCs/>
                                      <w:color w:val="000000"/>
                                      <w:sz w:val="21"/>
                                      <w:szCs w:val="21"/>
                                      <w:highlight w:val="yellow"/>
                                    </w:rPr>
                                    <w:t>OR say, “Learn more by visiting [link to register</w:t>
                                  </w:r>
                                  <w:r w:rsidRPr="00345D60">
                                    <w:rPr>
                                      <w:rFonts w:ascii="Arial" w:eastAsia="Times New Roman" w:hAnsi="Arial" w:cs="Arial"/>
                                      <w:color w:val="000000"/>
                                      <w:sz w:val="21"/>
                                      <w:szCs w:val="21"/>
                                    </w:rPr>
                                    <w:t>]”</w:t>
                                  </w:r>
                                </w:p>
                                <w:p w14:paraId="6070E72F" w14:textId="77777777" w:rsidR="003B6FD6" w:rsidRPr="00345D60" w:rsidRDefault="003B6FD6" w:rsidP="003B6FD6">
                                  <w:pPr>
                                    <w:rPr>
                                      <w:rFonts w:ascii="Arial" w:hAnsi="Arial" w:cs="Arial"/>
                                      <w:sz w:val="21"/>
                                      <w:szCs w:val="21"/>
                                    </w:rPr>
                                  </w:pPr>
                                </w:p>
                                <w:p w14:paraId="6661F048" w14:textId="04847B87" w:rsidR="003B6FD6" w:rsidRPr="00345D60" w:rsidRDefault="003B6FD6" w:rsidP="003B6FD6">
                                  <w:pPr>
                                    <w:rPr>
                                      <w:rFonts w:ascii="Arial" w:hAnsi="Arial" w:cs="Arial"/>
                                      <w:i/>
                                      <w:iCs/>
                                      <w:sz w:val="21"/>
                                      <w:szCs w:val="21"/>
                                    </w:rPr>
                                  </w:pPr>
                                  <w:r w:rsidRPr="00345D60">
                                    <w:rPr>
                                      <w:rFonts w:ascii="Arial" w:hAnsi="Arial" w:cs="Arial"/>
                                      <w:i/>
                                      <w:iCs/>
                                      <w:sz w:val="21"/>
                                      <w:szCs w:val="21"/>
                                      <w:highlight w:val="yellow"/>
                                    </w:rPr>
                                    <w:t>Use this space to also add any information on incentives, or you can include incentive information</w:t>
                                  </w:r>
                                  <w:r w:rsidRPr="00345D60">
                                    <w:rPr>
                                      <w:rFonts w:ascii="Arial" w:hAnsi="Arial" w:cs="Arial"/>
                                      <w:i/>
                                      <w:iCs/>
                                      <w:sz w:val="21"/>
                                      <w:szCs w:val="21"/>
                                    </w:rPr>
                                    <w:t xml:space="preserve"> </w:t>
                                  </w:r>
                                  <w:r w:rsidRPr="00345D60">
                                    <w:rPr>
                                      <w:rFonts w:ascii="Arial" w:hAnsi="Arial" w:cs="Arial"/>
                                      <w:i/>
                                      <w:iCs/>
                                      <w:sz w:val="21"/>
                                      <w:szCs w:val="21"/>
                                      <w:highlight w:val="yellow"/>
                                    </w:rPr>
                                    <w:t>with the registration link</w:t>
                                  </w:r>
                                </w:p>
                                <w:p w14:paraId="69838B9C" w14:textId="742519D4" w:rsidR="00E3765F" w:rsidRDefault="00E3765F" w:rsidP="003B6FD6">
                                  <w:pPr>
                                    <w:rPr>
                                      <w:rFonts w:ascii="Arial" w:hAnsi="Arial" w:cs="Arial"/>
                                      <w:i/>
                                      <w:iCs/>
                                      <w:sz w:val="21"/>
                                      <w:szCs w:val="21"/>
                                    </w:rPr>
                                  </w:pPr>
                                </w:p>
                                <w:p w14:paraId="4E5CD246" w14:textId="77777777" w:rsidR="00E3765F" w:rsidRDefault="00E3765F" w:rsidP="003B6FD6">
                                  <w:pPr>
                                    <w:rPr>
                                      <w:rFonts w:ascii="Arial" w:hAnsi="Arial" w:cs="Arial"/>
                                      <w:i/>
                                      <w:iCs/>
                                      <w:sz w:val="21"/>
                                      <w:szCs w:val="21"/>
                                    </w:rPr>
                                  </w:pPr>
                                </w:p>
                                <w:p w14:paraId="352F56E3" w14:textId="4A4AD242" w:rsidR="00E3765F" w:rsidRPr="00084D3C" w:rsidRDefault="00E3765F" w:rsidP="00160F8F">
                                  <w:pPr>
                                    <w:jc w:val="center"/>
                                    <w:rPr>
                                      <w:rFonts w:ascii="Arial" w:hAnsi="Arial" w:cs="Arial"/>
                                      <w:sz w:val="13"/>
                                      <w:szCs w:val="13"/>
                                    </w:rPr>
                                  </w:pPr>
                                  <w:r w:rsidRPr="00253C90">
                                    <w:rPr>
                                      <w:rFonts w:ascii="Arial" w:eastAsia="Times New Roman" w:hAnsi="Arial" w:cs="Arial"/>
                                      <w:color w:val="000000"/>
                                      <w:sz w:val="13"/>
                                      <w:szCs w:val="13"/>
                                    </w:rPr>
                                    <w:t>This project is supported by Cooperative Agreement No. 5NU58DP006261004-00, funded by the CDC</w:t>
                                  </w:r>
                                </w:p>
                                <w:p w14:paraId="04F48F6F" w14:textId="77777777" w:rsidR="00E3765F" w:rsidRPr="00D4116E" w:rsidRDefault="00E3765F" w:rsidP="003B6FD6">
                                  <w:pPr>
                                    <w:rPr>
                                      <w:rFonts w:ascii="Arial" w:hAnsi="Arial" w:cs="Arial"/>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6E01C" id="_x0000_t202" coordsize="21600,21600" o:spt="202" path="m,l,21600r21600,l21600,xe">
                      <v:stroke joinstyle="miter"/>
                      <v:path gradientshapeok="t" o:connecttype="rect"/>
                    </v:shapetype>
                    <v:shape id="Text Box 2" o:spid="_x0000_s1026" type="#_x0000_t202" style="position:absolute;left:0;text-align:left;margin-left:-.2pt;margin-top:251.75pt;width:197.75pt;height:2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" fillcolor="white [3201]" stroked="f" strokeweight=".5pt">
                      <v:textbox>
                        <w:txbxContent>
                          <w:p w14:paraId="211B1EA2" w14:textId="77777777" w:rsidR="003B6FD6" w:rsidRPr="00345D60" w:rsidRDefault="003B6FD6" w:rsidP="003B6FD6">
                            <w:pPr>
                              <w:spacing w:after="0"/>
                              <w:rPr>
                                <w:rFonts w:ascii="Arial" w:eastAsia="Times New Roman" w:hAnsi="Arial" w:cs="Arial"/>
                                <w:i/>
                                <w:iCs/>
                                <w:color w:val="000000"/>
                                <w:sz w:val="21"/>
                                <w:szCs w:val="21"/>
                                <w:highlight w:val="yellow"/>
                              </w:rPr>
                            </w:pPr>
                            <w:r w:rsidRPr="00345D60">
                              <w:rPr>
                                <w:rFonts w:ascii="Arial" w:hAnsi="Arial" w:cs="Arial"/>
                                <w:color w:val="000000" w:themeColor="text1"/>
                                <w:sz w:val="21"/>
                                <w:szCs w:val="21"/>
                              </w:rPr>
                              <w:t xml:space="preserve">Learn </w:t>
                            </w:r>
                            <w:r w:rsidRPr="00345D60">
                              <w:rPr>
                                <w:rFonts w:ascii="Arial" w:eastAsia="Times New Roman" w:hAnsi="Arial" w:cs="Arial"/>
                                <w:color w:val="000000"/>
                                <w:sz w:val="21"/>
                                <w:szCs w:val="21"/>
                              </w:rPr>
                              <w:t>more by contacting [</w:t>
                            </w:r>
                            <w:r w:rsidRPr="00345D60">
                              <w:rPr>
                                <w:rFonts w:ascii="Arial" w:eastAsia="Times New Roman" w:hAnsi="Arial" w:cs="Arial"/>
                                <w:i/>
                                <w:iCs/>
                                <w:color w:val="000000"/>
                                <w:sz w:val="21"/>
                                <w:szCs w:val="21"/>
                                <w:highlight w:val="yellow"/>
                              </w:rPr>
                              <w:t>insert contact name</w:t>
                            </w:r>
                            <w:r w:rsidRPr="00345D60">
                              <w:rPr>
                                <w:rFonts w:ascii="Arial" w:eastAsia="Times New Roman" w:hAnsi="Arial" w:cs="Arial"/>
                                <w:i/>
                                <w:iCs/>
                                <w:color w:val="000000"/>
                                <w:sz w:val="21"/>
                                <w:szCs w:val="21"/>
                              </w:rPr>
                              <w:t xml:space="preserve">, </w:t>
                            </w:r>
                            <w:r w:rsidRPr="00345D60">
                              <w:rPr>
                                <w:rFonts w:ascii="Arial" w:eastAsia="Times New Roman" w:hAnsi="Arial" w:cs="Arial"/>
                                <w:i/>
                                <w:iCs/>
                                <w:color w:val="000000"/>
                                <w:sz w:val="21"/>
                                <w:szCs w:val="21"/>
                                <w:highlight w:val="yellow"/>
                              </w:rPr>
                              <w:t>contact email, and contact phone number]</w:t>
                            </w:r>
                          </w:p>
                          <w:p w14:paraId="2872E174" w14:textId="77777777" w:rsidR="003B6FD6" w:rsidRPr="00345D60" w:rsidRDefault="003B6FD6" w:rsidP="003B6FD6">
                            <w:pPr>
                              <w:spacing w:after="0"/>
                              <w:rPr>
                                <w:rFonts w:ascii="Arial" w:eastAsia="Times New Roman" w:hAnsi="Arial" w:cs="Arial"/>
                                <w:i/>
                                <w:iCs/>
                                <w:color w:val="000000"/>
                                <w:sz w:val="21"/>
                                <w:szCs w:val="21"/>
                                <w:highlight w:val="yellow"/>
                              </w:rPr>
                            </w:pPr>
                          </w:p>
                          <w:p w14:paraId="5A3FE63F" w14:textId="77777777" w:rsidR="003B6FD6" w:rsidRPr="00345D60" w:rsidRDefault="003B6FD6" w:rsidP="003B6FD6">
                            <w:pPr>
                              <w:spacing w:after="0"/>
                              <w:rPr>
                                <w:rFonts w:ascii="Arial" w:eastAsia="Times New Roman" w:hAnsi="Arial" w:cs="Arial"/>
                                <w:sz w:val="21"/>
                                <w:szCs w:val="21"/>
                              </w:rPr>
                            </w:pPr>
                            <w:r w:rsidRPr="00345D60">
                              <w:rPr>
                                <w:rFonts w:ascii="Arial" w:eastAsia="Times New Roman" w:hAnsi="Arial" w:cs="Arial"/>
                                <w:i/>
                                <w:iCs/>
                                <w:color w:val="000000"/>
                                <w:sz w:val="21"/>
                                <w:szCs w:val="21"/>
                                <w:highlight w:val="yellow"/>
                              </w:rPr>
                              <w:t>OR say, “Learn more by visiting [link to register</w:t>
                            </w:r>
                            <w:r w:rsidRPr="00345D60">
                              <w:rPr>
                                <w:rFonts w:ascii="Arial" w:eastAsia="Times New Roman" w:hAnsi="Arial" w:cs="Arial"/>
                                <w:color w:val="000000"/>
                                <w:sz w:val="21"/>
                                <w:szCs w:val="21"/>
                              </w:rPr>
                              <w:t>]”</w:t>
                            </w:r>
                          </w:p>
                          <w:p w14:paraId="6070E72F" w14:textId="77777777" w:rsidR="003B6FD6" w:rsidRPr="00345D60" w:rsidRDefault="003B6FD6" w:rsidP="003B6FD6">
                            <w:pPr>
                              <w:rPr>
                                <w:rFonts w:ascii="Arial" w:hAnsi="Arial" w:cs="Arial"/>
                                <w:sz w:val="21"/>
                                <w:szCs w:val="21"/>
                              </w:rPr>
                            </w:pPr>
                          </w:p>
                          <w:p w14:paraId="6661F048" w14:textId="04847B87" w:rsidR="003B6FD6" w:rsidRPr="00345D60" w:rsidRDefault="003B6FD6" w:rsidP="003B6FD6">
                            <w:pPr>
                              <w:rPr>
                                <w:rFonts w:ascii="Arial" w:hAnsi="Arial" w:cs="Arial"/>
                                <w:i/>
                                <w:iCs/>
                                <w:sz w:val="21"/>
                                <w:szCs w:val="21"/>
                              </w:rPr>
                            </w:pPr>
                            <w:r w:rsidRPr="00345D60">
                              <w:rPr>
                                <w:rFonts w:ascii="Arial" w:hAnsi="Arial" w:cs="Arial"/>
                                <w:i/>
                                <w:iCs/>
                                <w:sz w:val="21"/>
                                <w:szCs w:val="21"/>
                                <w:highlight w:val="yellow"/>
                              </w:rPr>
                              <w:t>Use this space to also add any information on incentives, or you can include incentive information</w:t>
                            </w:r>
                            <w:r w:rsidRPr="00345D60">
                              <w:rPr>
                                <w:rFonts w:ascii="Arial" w:hAnsi="Arial" w:cs="Arial"/>
                                <w:i/>
                                <w:iCs/>
                                <w:sz w:val="21"/>
                                <w:szCs w:val="21"/>
                              </w:rPr>
                              <w:t xml:space="preserve"> </w:t>
                            </w:r>
                            <w:r w:rsidRPr="00345D60">
                              <w:rPr>
                                <w:rFonts w:ascii="Arial" w:hAnsi="Arial" w:cs="Arial"/>
                                <w:i/>
                                <w:iCs/>
                                <w:sz w:val="21"/>
                                <w:szCs w:val="21"/>
                                <w:highlight w:val="yellow"/>
                              </w:rPr>
                              <w:t>with the registration link</w:t>
                            </w:r>
                          </w:p>
                          <w:p w14:paraId="69838B9C" w14:textId="742519D4" w:rsidR="00E3765F" w:rsidRDefault="00E3765F" w:rsidP="003B6FD6">
                            <w:pPr>
                              <w:rPr>
                                <w:rFonts w:ascii="Arial" w:hAnsi="Arial" w:cs="Arial"/>
                                <w:i/>
                                <w:iCs/>
                                <w:sz w:val="21"/>
                                <w:szCs w:val="21"/>
                              </w:rPr>
                            </w:pPr>
                          </w:p>
                          <w:p w14:paraId="4E5CD246" w14:textId="77777777" w:rsidR="00E3765F" w:rsidRDefault="00E3765F" w:rsidP="003B6FD6">
                            <w:pPr>
                              <w:rPr>
                                <w:rFonts w:ascii="Arial" w:hAnsi="Arial" w:cs="Arial"/>
                                <w:i/>
                                <w:iCs/>
                                <w:sz w:val="21"/>
                                <w:szCs w:val="21"/>
                              </w:rPr>
                            </w:pPr>
                          </w:p>
                          <w:p w14:paraId="352F56E3" w14:textId="4A4AD242" w:rsidR="00E3765F" w:rsidRPr="00084D3C" w:rsidRDefault="00E3765F" w:rsidP="00160F8F">
                            <w:pPr>
                              <w:jc w:val="center"/>
                              <w:rPr>
                                <w:rFonts w:ascii="Arial" w:hAnsi="Arial" w:cs="Arial"/>
                                <w:sz w:val="13"/>
                                <w:szCs w:val="13"/>
                              </w:rPr>
                            </w:pPr>
                            <w:r w:rsidRPr="00253C90">
                              <w:rPr>
                                <w:rFonts w:ascii="Arial" w:eastAsia="Times New Roman" w:hAnsi="Arial" w:cs="Arial"/>
                                <w:color w:val="000000"/>
                                <w:sz w:val="13"/>
                                <w:szCs w:val="13"/>
                              </w:rPr>
                              <w:t>This project is supported by Cooperative Agreement No. 5NU58DP006261004-00, funded by the CDC</w:t>
                            </w:r>
                          </w:p>
                          <w:p w14:paraId="04F48F6F" w14:textId="77777777" w:rsidR="00E3765F" w:rsidRPr="00D4116E" w:rsidRDefault="00E3765F" w:rsidP="003B6FD6">
                            <w:pPr>
                              <w:rPr>
                                <w:rFonts w:ascii="Arial" w:hAnsi="Arial" w:cs="Arial"/>
                                <w:color w:val="000000" w:themeColor="text1"/>
                                <w:sz w:val="21"/>
                                <w:szCs w:val="21"/>
                              </w:rPr>
                            </w:pPr>
                          </w:p>
                        </w:txbxContent>
                      </v:textbox>
                    </v:shape>
                  </w:pict>
                </mc:Fallback>
              </mc:AlternateContent>
            </w:r>
            <w:r w:rsidRPr="00162096">
              <w:rPr>
                <w:noProof/>
                <w:sz w:val="48"/>
                <w:szCs w:val="48"/>
              </w:rPr>
              <mc:AlternateContent>
                <mc:Choice Requires="wps">
                  <w:drawing>
                    <wp:anchor distT="0" distB="0" distL="114300" distR="114300" simplePos="0" relativeHeight="251659264" behindDoc="0" locked="0" layoutInCell="1" allowOverlap="1" wp14:anchorId="67A09FDB" wp14:editId="36F1EB42">
                      <wp:simplePos x="0" y="0"/>
                      <wp:positionH relativeFrom="column">
                        <wp:posOffset>-91498</wp:posOffset>
                      </wp:positionH>
                      <wp:positionV relativeFrom="paragraph">
                        <wp:posOffset>3136266</wp:posOffset>
                      </wp:positionV>
                      <wp:extent cx="2668905" cy="3324694"/>
                      <wp:effectExtent l="12700" t="12700" r="23495" b="28575"/>
                      <wp:wrapNone/>
                      <wp:docPr id="1" name="Rectangle 1"/>
                      <wp:cNvGraphicFramePr/>
                      <a:graphic xmlns:a="http://schemas.openxmlformats.org/drawingml/2006/main">
                        <a:graphicData uri="http://schemas.microsoft.com/office/word/2010/wordprocessingShape">
                          <wps:wsp>
                            <wps:cNvSpPr/>
                            <wps:spPr>
                              <a:xfrm>
                                <a:off x="0" y="0"/>
                                <a:ext cx="2668905" cy="3324694"/>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1DFCD" id="Rectangle 1" o:spid="_x0000_s1026" style="position:absolute;margin-left:-7.2pt;margin-top:246.95pt;width:210.15pt;height:2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" filled="f" strokecolor="#0070c0" strokeweight="3pt"/>
                  </w:pict>
                </mc:Fallback>
              </mc:AlternateContent>
            </w:r>
            <w:r w:rsidR="00800A92" w:rsidRPr="00162096">
              <w:rPr>
                <w:rFonts w:ascii="Helvetica" w:hAnsi="Helvetica" w:cs="Arial"/>
                <w:b/>
                <w:bCs/>
                <w:color w:val="0070C0"/>
                <w:sz w:val="48"/>
                <w:szCs w:val="48"/>
              </w:rPr>
              <w:t>Sign up for Walk with Ease!</w:t>
            </w:r>
            <w:r w:rsidR="004710AD" w:rsidRPr="00162096">
              <w:rPr>
                <w:rFonts w:ascii="Helvetica" w:hAnsi="Helvetica" w:cs="Arial"/>
                <w:b/>
                <w:bCs/>
                <w:color w:val="0070C0"/>
                <w:sz w:val="48"/>
                <w:szCs w:val="48"/>
              </w:rPr>
              <w:t xml:space="preserve"> </w:t>
            </w:r>
          </w:p>
          <w:p w14:paraId="1C52D957" w14:textId="77777777" w:rsidR="00162096" w:rsidRDefault="00162096" w:rsidP="00162096">
            <w:pPr>
              <w:pStyle w:val="Photo"/>
              <w:spacing w:before="0" w:after="0"/>
              <w:jc w:val="center"/>
              <w:rPr>
                <w:rFonts w:ascii="Arial" w:hAnsi="Arial" w:cs="Arial"/>
                <w:color w:val="000000" w:themeColor="text1"/>
                <w:sz w:val="28"/>
                <w:szCs w:val="28"/>
              </w:rPr>
            </w:pPr>
          </w:p>
          <w:p w14:paraId="265EE4A8" w14:textId="24278CD7" w:rsidR="00800A92" w:rsidRPr="004710AD" w:rsidRDefault="004710AD" w:rsidP="00162096">
            <w:pPr>
              <w:pStyle w:val="Photo"/>
              <w:spacing w:before="0" w:after="0"/>
              <w:jc w:val="center"/>
              <w:rPr>
                <w:rFonts w:ascii="Helvetica" w:hAnsi="Helvetica" w:cs="Arial"/>
                <w:b/>
                <w:bCs/>
                <w:color w:val="0070C0"/>
                <w:sz w:val="28"/>
                <w:szCs w:val="28"/>
              </w:rPr>
            </w:pPr>
            <w:r w:rsidRPr="00162096">
              <w:rPr>
                <w:rFonts w:ascii="Arial" w:hAnsi="Arial" w:cs="Arial"/>
                <w:color w:val="000000" w:themeColor="text1"/>
                <w:sz w:val="28"/>
                <w:szCs w:val="28"/>
              </w:rPr>
              <w:t>Take t</w:t>
            </w:r>
            <w:r w:rsidR="00800A92" w:rsidRPr="00162096">
              <w:rPr>
                <w:rFonts w:ascii="Arial" w:hAnsi="Arial" w:cs="Arial"/>
                <w:color w:val="000000" w:themeColor="text1"/>
                <w:sz w:val="28"/>
                <w:szCs w:val="28"/>
              </w:rPr>
              <w:t>he first step towards reduced pain, improved balance and strength, increased physical activity, and improved confidence in one’s ability to manage musculoskeletal conditions.</w:t>
            </w:r>
          </w:p>
          <w:p w14:paraId="2176BFC0" w14:textId="77777777" w:rsidR="00800A92" w:rsidRPr="00800A92" w:rsidRDefault="00800A92" w:rsidP="00800A92">
            <w:pPr>
              <w:rPr>
                <w:rFonts w:ascii="Arial" w:hAnsi="Arial" w:cs="Arial"/>
                <w:b/>
                <w:bCs/>
                <w:color w:val="000000" w:themeColor="text1"/>
                <w:sz w:val="16"/>
                <w:szCs w:val="16"/>
              </w:rPr>
            </w:pPr>
            <w:r w:rsidRPr="00800A92">
              <w:rPr>
                <w:rFonts w:ascii="Arial" w:hAnsi="Arial" w:cs="Arial"/>
                <w:bCs/>
                <w:color w:val="000000" w:themeColor="text1"/>
                <w:sz w:val="16"/>
                <w:szCs w:val="16"/>
              </w:rPr>
              <w:t xml:space="preserve">   </w:t>
            </w:r>
          </w:p>
          <w:p w14:paraId="63A6DD7F" w14:textId="77777777" w:rsidR="00A62AD4" w:rsidRPr="00A62AD4" w:rsidRDefault="00A62AD4" w:rsidP="00A62AD4">
            <w:pPr>
              <w:pStyle w:val="Phone"/>
            </w:pPr>
          </w:p>
        </w:tc>
      </w:tr>
    </w:tbl>
    <w:p w14:paraId="4F5B62BE" w14:textId="7FE7E837" w:rsidR="0080742E" w:rsidRPr="006E2E08" w:rsidRDefault="0080742E" w:rsidP="006E2E08">
      <w:pPr>
        <w:rPr>
          <w:rFonts w:cs="Times New Roman (Body CS)"/>
          <w:sz w:val="11"/>
        </w:rPr>
      </w:pPr>
    </w:p>
    <w:sectPr w:rsidR="0080742E" w:rsidRPr="006E2E08" w:rsidSect="00B46BEA">
      <w:footerReference w:type="default" r:id="rId9"/>
      <w:footerReference w:type="first" r:id="rId10"/>
      <w:pgSz w:w="12240" w:h="15840"/>
      <w:pgMar w:top="720" w:right="720" w:bottom="720" w:left="720" w:header="720" w:footer="9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44EB5" w14:textId="77777777" w:rsidR="009A3DE2" w:rsidRDefault="009A3DE2">
      <w:pPr>
        <w:spacing w:after="0" w:line="240" w:lineRule="auto"/>
      </w:pPr>
      <w:r>
        <w:separator/>
      </w:r>
    </w:p>
  </w:endnote>
  <w:endnote w:type="continuationSeparator" w:id="0">
    <w:p w14:paraId="5682584E" w14:textId="77777777" w:rsidR="009A3DE2" w:rsidRDefault="009A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0D3F7C7A"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1E7C" w14:textId="1B636EEA" w:rsidR="00D4116E" w:rsidRPr="006E2E08" w:rsidRDefault="00D4116E">
    <w:pPr>
      <w:pStyle w:val="Footer"/>
      <w:rPr>
        <w:rFonts w:cs="Times New Roman (Body CS)"/>
        <w:sz w:val="2"/>
      </w:rPr>
    </w:pPr>
    <w:r>
      <w:rPr>
        <w:rFonts w:ascii="Arial" w:hAnsi="Arial" w:cs="Arial"/>
        <w:noProof/>
        <w:sz w:val="22"/>
        <w:szCs w:val="22"/>
      </w:rPr>
      <w:drawing>
        <wp:anchor distT="0" distB="0" distL="114300" distR="114300" simplePos="0" relativeHeight="251659264" behindDoc="0" locked="0" layoutInCell="1" allowOverlap="1" wp14:anchorId="296EC0BD" wp14:editId="18E4EB14">
          <wp:simplePos x="0" y="0"/>
          <wp:positionH relativeFrom="column">
            <wp:posOffset>0</wp:posOffset>
          </wp:positionH>
          <wp:positionV relativeFrom="paragraph">
            <wp:posOffset>193040</wp:posOffset>
          </wp:positionV>
          <wp:extent cx="1902691" cy="378777"/>
          <wp:effectExtent l="0" t="0" r="2540" b="2540"/>
          <wp:wrapThrough wrapText="bothSides">
            <wp:wrapPolygon edited="0">
              <wp:start x="0" y="0"/>
              <wp:lineTo x="0" y="21020"/>
              <wp:lineTo x="21485" y="21020"/>
              <wp:lineTo x="21485" y="0"/>
              <wp:lineTo x="0"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04-NACDD-logo-horiz-CMYK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2691" cy="378777"/>
                  </a:xfrm>
                  <a:prstGeom prst="rect">
                    <a:avLst/>
                  </a:prstGeom>
                </pic:spPr>
              </pic:pic>
            </a:graphicData>
          </a:graphic>
          <wp14:sizeRelH relativeFrom="page">
            <wp14:pctWidth>0</wp14:pctWidth>
          </wp14:sizeRelH>
          <wp14:sizeRelV relativeFrom="page">
            <wp14:pctHeight>0</wp14:pctHeight>
          </wp14:sizeRelV>
        </wp:anchor>
      </w:drawing>
    </w:r>
    <w:r w:rsidR="00CB0717">
      <w:tab/>
    </w:r>
    <w:r w:rsidR="00CB0717">
      <w:tab/>
    </w:r>
    <w:r w:rsidR="00CB0717">
      <w:tab/>
    </w:r>
    <w:r w:rsidR="00CB0717">
      <w:tab/>
    </w:r>
    <w:r w:rsidR="00CB0717">
      <w:tab/>
      <w:t>[</w:t>
    </w:r>
    <w:r w:rsidR="00CB0717" w:rsidRPr="00CB0717">
      <w:rPr>
        <w:rFonts w:ascii="Arial" w:hAnsi="Arial" w:cs="Arial"/>
        <w:highlight w:val="yellow"/>
      </w:rPr>
      <w:t>Insert Logos in Footer</w:t>
    </w:r>
    <w:r w:rsidR="00CB0717" w:rsidRPr="00CB071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2889" w14:textId="77777777" w:rsidR="009A3DE2" w:rsidRDefault="009A3DE2">
      <w:pPr>
        <w:spacing w:after="0" w:line="240" w:lineRule="auto"/>
      </w:pPr>
      <w:r>
        <w:separator/>
      </w:r>
    </w:p>
  </w:footnote>
  <w:footnote w:type="continuationSeparator" w:id="0">
    <w:p w14:paraId="55D693EC" w14:textId="77777777" w:rsidR="009A3DE2" w:rsidRDefault="009A3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17E7"/>
    <w:multiLevelType w:val="multilevel"/>
    <w:tmpl w:val="5EF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C166E"/>
    <w:multiLevelType w:val="hybridMultilevel"/>
    <w:tmpl w:val="80C0CA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22D7599"/>
    <w:multiLevelType w:val="hybridMultilevel"/>
    <w:tmpl w:val="6CBCF94C"/>
    <w:lvl w:ilvl="0" w:tplc="C93EF478">
      <w:start w:val="2"/>
      <w:numFmt w:val="bullet"/>
      <w:lvlText w:val="-"/>
      <w:lvlJc w:val="left"/>
      <w:pPr>
        <w:ind w:left="720" w:hanging="360"/>
      </w:pPr>
      <w:rPr>
        <w:rFonts w:ascii="Calibri" w:eastAsiaTheme="minorHAnsi" w:hAnsi="Calibri"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C8"/>
    <w:rsid w:val="000351C0"/>
    <w:rsid w:val="000A0544"/>
    <w:rsid w:val="00160F8F"/>
    <w:rsid w:val="00162096"/>
    <w:rsid w:val="001635C3"/>
    <w:rsid w:val="001B5545"/>
    <w:rsid w:val="001D096E"/>
    <w:rsid w:val="00212FC8"/>
    <w:rsid w:val="00217B8E"/>
    <w:rsid w:val="00236CB7"/>
    <w:rsid w:val="002A752A"/>
    <w:rsid w:val="002E02EF"/>
    <w:rsid w:val="00301DD5"/>
    <w:rsid w:val="00302E97"/>
    <w:rsid w:val="00345D60"/>
    <w:rsid w:val="003640D2"/>
    <w:rsid w:val="00373061"/>
    <w:rsid w:val="00386549"/>
    <w:rsid w:val="0039607E"/>
    <w:rsid w:val="003A1681"/>
    <w:rsid w:val="003B6FD6"/>
    <w:rsid w:val="003F34EC"/>
    <w:rsid w:val="004710AD"/>
    <w:rsid w:val="004A072B"/>
    <w:rsid w:val="004A152B"/>
    <w:rsid w:val="004B747D"/>
    <w:rsid w:val="005342DF"/>
    <w:rsid w:val="00547B35"/>
    <w:rsid w:val="00597246"/>
    <w:rsid w:val="005F218A"/>
    <w:rsid w:val="00604635"/>
    <w:rsid w:val="00646759"/>
    <w:rsid w:val="00661932"/>
    <w:rsid w:val="006A52B8"/>
    <w:rsid w:val="006B12F5"/>
    <w:rsid w:val="006E2E08"/>
    <w:rsid w:val="007761EA"/>
    <w:rsid w:val="00791271"/>
    <w:rsid w:val="007D77E6"/>
    <w:rsid w:val="007E689D"/>
    <w:rsid w:val="00800A92"/>
    <w:rsid w:val="0080742E"/>
    <w:rsid w:val="00840850"/>
    <w:rsid w:val="008B07AF"/>
    <w:rsid w:val="008C66DF"/>
    <w:rsid w:val="008D5551"/>
    <w:rsid w:val="00993909"/>
    <w:rsid w:val="009A3DE2"/>
    <w:rsid w:val="009B228C"/>
    <w:rsid w:val="00A334E8"/>
    <w:rsid w:val="00A62AD4"/>
    <w:rsid w:val="00A62DE4"/>
    <w:rsid w:val="00A63E63"/>
    <w:rsid w:val="00A83F67"/>
    <w:rsid w:val="00AA3098"/>
    <w:rsid w:val="00AB14D0"/>
    <w:rsid w:val="00AD66EE"/>
    <w:rsid w:val="00B049A7"/>
    <w:rsid w:val="00B17A07"/>
    <w:rsid w:val="00B46BEA"/>
    <w:rsid w:val="00B862AA"/>
    <w:rsid w:val="00BA21E7"/>
    <w:rsid w:val="00C342DF"/>
    <w:rsid w:val="00C73579"/>
    <w:rsid w:val="00C77C78"/>
    <w:rsid w:val="00C846F3"/>
    <w:rsid w:val="00C965B4"/>
    <w:rsid w:val="00CB0717"/>
    <w:rsid w:val="00D07773"/>
    <w:rsid w:val="00D079C8"/>
    <w:rsid w:val="00D4116E"/>
    <w:rsid w:val="00D91B70"/>
    <w:rsid w:val="00DB195B"/>
    <w:rsid w:val="00E27C48"/>
    <w:rsid w:val="00E3765F"/>
    <w:rsid w:val="00E85770"/>
    <w:rsid w:val="00EA2DEE"/>
    <w:rsid w:val="00F176B5"/>
    <w:rsid w:val="00F73772"/>
    <w:rsid w:val="00FA5A23"/>
    <w:rsid w:val="00FE4BDB"/>
    <w:rsid w:val="00FE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1A225"/>
  <w15:chartTrackingRefBased/>
  <w15:docId w15:val="{92E5DD9E-10B0-6A45-AE2D-912A123F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2F5496"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2F5496"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472C4"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2F5496" w:themeColor="accent1" w:themeShade="BF"/>
        <w:bottom w:val="single" w:sz="8" w:space="6" w:color="2F5496" w:themeColor="accent1" w:themeShade="BF"/>
      </w:pBdr>
      <w:spacing w:before="240" w:line="240" w:lineRule="auto"/>
      <w:ind w:left="288" w:right="288"/>
      <w:contextualSpacing/>
      <w:jc w:val="center"/>
    </w:pPr>
    <w:rPr>
      <w:caps/>
      <w:color w:val="2F5496"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2F5496"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2F5496"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472C4" w:themeColor="accent1"/>
        <w:bottom w:val="single" w:sz="4" w:space="10" w:color="4472C4" w:themeColor="accent1"/>
      </w:pBdr>
      <w:spacing w:before="360" w:after="360"/>
    </w:pPr>
    <w:rPr>
      <w:i/>
      <w:iCs/>
      <w:color w:val="4472C4" w:themeColor="accent1"/>
    </w:rPr>
  </w:style>
  <w:style w:type="character" w:customStyle="1" w:styleId="IntenseQuoteChar">
    <w:name w:val="Intense Quote Char"/>
    <w:basedOn w:val="DefaultParagraphFont"/>
    <w:link w:val="IntenseQuote"/>
    <w:uiPriority w:val="30"/>
    <w:semiHidden/>
    <w:rPr>
      <w:i/>
      <w:iCs/>
      <w:color w:val="4472C4"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2F5496"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i/>
      <w:iCs/>
      <w:color w:val="4472C4"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44546A"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472C4"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 w:type="paragraph" w:styleId="Revision">
    <w:name w:val="Revision"/>
    <w:hidden/>
    <w:uiPriority w:val="99"/>
    <w:semiHidden/>
    <w:rsid w:val="00301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mirza/Downloads/tf163928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D0F0-E75A-6C48-B434-2336765D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tf16392860.dotx</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2020-06-16T18:41:00Z</dcterms:created>
  <dcterms:modified xsi:type="dcterms:W3CDTF">2020-06-16T18:41:00Z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