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B36B" w14:textId="2434CD62" w:rsidR="00651D8B" w:rsidRDefault="00651D8B" w:rsidP="00581574">
      <w:pPr>
        <w:jc w:val="center"/>
        <w:outlineLvl w:val="0"/>
        <w:rPr>
          <w:rFonts w:asciiTheme="minorHAnsi" w:hAnsiTheme="minorHAnsi" w:cs="Arial"/>
          <w:b/>
          <w:color w:val="2F5496"/>
          <w:sz w:val="22"/>
          <w:szCs w:val="22"/>
        </w:rPr>
      </w:pPr>
      <w:r>
        <w:rPr>
          <w:rFonts w:asciiTheme="minorHAnsi" w:hAnsiTheme="minorHAnsi" w:cs="Arial"/>
          <w:b/>
          <w:color w:val="2F5496"/>
          <w:sz w:val="22"/>
          <w:szCs w:val="22"/>
        </w:rPr>
        <w:t>National Association of Chronic Disease Directors</w:t>
      </w:r>
    </w:p>
    <w:p w14:paraId="1593059F" w14:textId="77777777" w:rsidR="00651D8B" w:rsidRDefault="00651D8B" w:rsidP="00581574">
      <w:pPr>
        <w:jc w:val="center"/>
        <w:outlineLvl w:val="0"/>
        <w:rPr>
          <w:rFonts w:asciiTheme="minorHAnsi" w:hAnsiTheme="minorHAnsi" w:cs="Arial"/>
          <w:b/>
          <w:color w:val="2F5496"/>
          <w:sz w:val="22"/>
          <w:szCs w:val="22"/>
        </w:rPr>
      </w:pPr>
    </w:p>
    <w:p w14:paraId="53621018" w14:textId="4A4809B7" w:rsidR="00F01AE0" w:rsidRPr="00605592" w:rsidRDefault="006C751B" w:rsidP="00581574">
      <w:pPr>
        <w:jc w:val="center"/>
        <w:outlineLvl w:val="0"/>
        <w:rPr>
          <w:rFonts w:asciiTheme="minorHAnsi" w:hAnsiTheme="minorHAnsi" w:cs="Arial"/>
          <w:b/>
          <w:color w:val="2F5496"/>
          <w:sz w:val="22"/>
          <w:szCs w:val="22"/>
        </w:rPr>
      </w:pPr>
      <w:r>
        <w:rPr>
          <w:rFonts w:asciiTheme="minorHAnsi" w:hAnsiTheme="minorHAnsi" w:cs="Arial"/>
          <w:b/>
          <w:color w:val="2F5496"/>
          <w:sz w:val="22"/>
          <w:szCs w:val="22"/>
        </w:rPr>
        <w:t>S</w:t>
      </w:r>
      <w:r w:rsidR="003B5A9D">
        <w:rPr>
          <w:rFonts w:asciiTheme="minorHAnsi" w:hAnsiTheme="minorHAnsi" w:cs="Arial"/>
          <w:b/>
          <w:color w:val="2F5496"/>
          <w:sz w:val="22"/>
          <w:szCs w:val="22"/>
        </w:rPr>
        <w:t>tep It Up!</w:t>
      </w:r>
      <w:r w:rsidR="009910F7">
        <w:rPr>
          <w:rFonts w:asciiTheme="minorHAnsi" w:hAnsiTheme="minorHAnsi" w:cs="Arial"/>
          <w:b/>
          <w:color w:val="2F5496"/>
          <w:sz w:val="22"/>
          <w:szCs w:val="22"/>
        </w:rPr>
        <w:t xml:space="preserve"> </w:t>
      </w:r>
      <w:r w:rsidR="003B5A9D">
        <w:rPr>
          <w:rFonts w:asciiTheme="minorHAnsi" w:hAnsiTheme="minorHAnsi" w:cs="Arial"/>
          <w:b/>
          <w:color w:val="2F5496"/>
          <w:sz w:val="22"/>
          <w:szCs w:val="22"/>
        </w:rPr>
        <w:t>Action Institute to Increase</w:t>
      </w:r>
      <w:r>
        <w:rPr>
          <w:rFonts w:asciiTheme="minorHAnsi" w:hAnsiTheme="minorHAnsi" w:cs="Arial"/>
          <w:b/>
          <w:color w:val="2F5496"/>
          <w:sz w:val="22"/>
          <w:szCs w:val="22"/>
        </w:rPr>
        <w:t xml:space="preserve"> Walking and Walkability</w:t>
      </w:r>
    </w:p>
    <w:p w14:paraId="74104507" w14:textId="77777777" w:rsidR="00F01AE0" w:rsidRPr="00605592" w:rsidRDefault="00F01AE0" w:rsidP="00581574">
      <w:pPr>
        <w:jc w:val="center"/>
        <w:outlineLvl w:val="0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2F35155B" w14:textId="7FFA0C42" w:rsidR="00F01AE0" w:rsidRPr="00605592" w:rsidRDefault="006C751B" w:rsidP="00581574">
      <w:pPr>
        <w:jc w:val="center"/>
        <w:outlineLvl w:val="0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Metropolitan Planning Organization Regions</w:t>
      </w:r>
      <w:r w:rsidR="00FF07A0">
        <w:rPr>
          <w:rFonts w:asciiTheme="minorHAnsi" w:hAnsiTheme="minorHAnsi" w:cs="Arial"/>
          <w:b/>
          <w:color w:val="FF0000"/>
          <w:sz w:val="22"/>
          <w:szCs w:val="22"/>
        </w:rPr>
        <w:t xml:space="preserve"> (or other similar regional entities)</w:t>
      </w:r>
    </w:p>
    <w:p w14:paraId="2281089F" w14:textId="77777777" w:rsidR="00F01AE0" w:rsidRPr="00605592" w:rsidRDefault="00F01AE0" w:rsidP="00581574">
      <w:pPr>
        <w:jc w:val="center"/>
        <w:outlineLvl w:val="0"/>
        <w:rPr>
          <w:rFonts w:asciiTheme="minorHAnsi" w:hAnsiTheme="minorHAnsi" w:cs="Arial"/>
          <w:b/>
          <w:color w:val="FF0000"/>
          <w:sz w:val="22"/>
          <w:szCs w:val="22"/>
        </w:rPr>
      </w:pPr>
      <w:r w:rsidRPr="00605592">
        <w:rPr>
          <w:rFonts w:asciiTheme="minorHAnsi" w:hAnsiTheme="minorHAnsi" w:cs="Arial"/>
          <w:b/>
          <w:color w:val="FF0000"/>
          <w:sz w:val="22"/>
          <w:szCs w:val="22"/>
        </w:rPr>
        <w:t>Request for Funding and Technical Assistance</w:t>
      </w:r>
    </w:p>
    <w:p w14:paraId="28658D66" w14:textId="77777777" w:rsidR="00651D8B" w:rsidRDefault="00651D8B" w:rsidP="00B9584C">
      <w:pPr>
        <w:rPr>
          <w:rFonts w:asciiTheme="minorHAnsi" w:hAnsiTheme="minorHAnsi"/>
          <w:b/>
          <w:sz w:val="22"/>
          <w:szCs w:val="22"/>
        </w:rPr>
      </w:pPr>
    </w:p>
    <w:p w14:paraId="36C45B83" w14:textId="59799568" w:rsidR="00F01AE0" w:rsidRDefault="00642947" w:rsidP="0058157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Appendix B</w:t>
      </w:r>
      <w:r w:rsidR="000776BD">
        <w:rPr>
          <w:rFonts w:asciiTheme="minorHAnsi" w:hAnsiTheme="minorHAnsi"/>
          <w:b/>
          <w:sz w:val="22"/>
          <w:szCs w:val="22"/>
        </w:rPr>
        <w:t>:</w:t>
      </w:r>
    </w:p>
    <w:p w14:paraId="0103B867" w14:textId="77777777" w:rsidR="000776BD" w:rsidRDefault="000776BD" w:rsidP="0058157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1AD5217" w14:textId="3DA4ECB7" w:rsidR="000776BD" w:rsidRPr="00605592" w:rsidRDefault="00642947" w:rsidP="0058157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Projected Project Travel</w:t>
      </w:r>
    </w:p>
    <w:p w14:paraId="241654AE" w14:textId="77777777" w:rsidR="00F01AE0" w:rsidRDefault="00F01AE0" w:rsidP="00581574">
      <w:pPr>
        <w:jc w:val="both"/>
      </w:pPr>
    </w:p>
    <w:p w14:paraId="07BB5182" w14:textId="77777777" w:rsidR="00F01AE0" w:rsidRDefault="00F01AE0" w:rsidP="00581574">
      <w:pPr>
        <w:jc w:val="both"/>
      </w:pPr>
    </w:p>
    <w:p w14:paraId="05D25447" w14:textId="6402CEFE" w:rsidR="00F01AE0" w:rsidRPr="00651D8B" w:rsidRDefault="00FD00AC" w:rsidP="005815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 to </w:t>
      </w:r>
      <w:r w:rsidR="006E6126">
        <w:rPr>
          <w:rFonts w:asciiTheme="minorHAnsi" w:hAnsiTheme="minorHAnsi"/>
          <w:sz w:val="22"/>
          <w:szCs w:val="22"/>
        </w:rPr>
        <w:t>eig</w:t>
      </w:r>
      <w:bookmarkStart w:id="0" w:name="_GoBack"/>
      <w:bookmarkEnd w:id="0"/>
      <w:r w:rsidR="006E6126">
        <w:rPr>
          <w:rFonts w:asciiTheme="minorHAnsi" w:hAnsiTheme="minorHAnsi"/>
          <w:sz w:val="22"/>
          <w:szCs w:val="22"/>
        </w:rPr>
        <w:t xml:space="preserve">ht </w:t>
      </w:r>
      <w:r w:rsidR="00642947">
        <w:rPr>
          <w:rFonts w:asciiTheme="minorHAnsi" w:hAnsiTheme="minorHAnsi"/>
          <w:sz w:val="22"/>
          <w:szCs w:val="22"/>
        </w:rPr>
        <w:t xml:space="preserve"> interdisciplinary MPO regional teams will receive travel assistance funding, not exceeding the total </w:t>
      </w:r>
      <w:r w:rsidR="00642947" w:rsidRPr="00651D8B">
        <w:rPr>
          <w:rFonts w:asciiTheme="minorHAnsi" w:hAnsiTheme="minorHAnsi"/>
          <w:sz w:val="22"/>
          <w:szCs w:val="22"/>
        </w:rPr>
        <w:t xml:space="preserve">amount of </w:t>
      </w:r>
      <w:r w:rsidR="00173190" w:rsidRPr="00651D8B">
        <w:rPr>
          <w:rFonts w:asciiTheme="minorHAnsi" w:hAnsiTheme="minorHAnsi"/>
          <w:b/>
          <w:sz w:val="22"/>
          <w:szCs w:val="22"/>
        </w:rPr>
        <w:t>$</w:t>
      </w:r>
      <w:r w:rsidR="003E1471">
        <w:rPr>
          <w:rFonts w:asciiTheme="minorHAnsi" w:hAnsiTheme="minorHAnsi"/>
          <w:b/>
          <w:sz w:val="22"/>
          <w:szCs w:val="22"/>
        </w:rPr>
        <w:t>8,645</w:t>
      </w:r>
      <w:r w:rsidR="00642947" w:rsidRPr="00651D8B">
        <w:rPr>
          <w:rFonts w:asciiTheme="minorHAnsi" w:hAnsiTheme="minorHAnsi"/>
          <w:sz w:val="22"/>
          <w:szCs w:val="22"/>
        </w:rPr>
        <w:t xml:space="preserve"> </w:t>
      </w:r>
      <w:r w:rsidR="004C10EE" w:rsidRPr="00651D8B">
        <w:rPr>
          <w:rFonts w:asciiTheme="minorHAnsi" w:hAnsiTheme="minorHAnsi"/>
          <w:sz w:val="22"/>
          <w:szCs w:val="22"/>
        </w:rPr>
        <w:t xml:space="preserve">per team </w:t>
      </w:r>
      <w:r w:rsidR="00FF07A0" w:rsidRPr="00651D8B">
        <w:rPr>
          <w:rFonts w:asciiTheme="minorHAnsi" w:hAnsiTheme="minorHAnsi"/>
          <w:sz w:val="22"/>
          <w:szCs w:val="22"/>
        </w:rPr>
        <w:t>($</w:t>
      </w:r>
      <w:r w:rsidR="00173190" w:rsidRPr="00651D8B">
        <w:rPr>
          <w:rFonts w:asciiTheme="minorHAnsi" w:hAnsiTheme="minorHAnsi"/>
          <w:sz w:val="22"/>
          <w:szCs w:val="22"/>
        </w:rPr>
        <w:t>1,7</w:t>
      </w:r>
      <w:r w:rsidR="0039799B" w:rsidRPr="00651D8B">
        <w:rPr>
          <w:rFonts w:asciiTheme="minorHAnsi" w:hAnsiTheme="minorHAnsi"/>
          <w:sz w:val="22"/>
          <w:szCs w:val="22"/>
        </w:rPr>
        <w:t>2</w:t>
      </w:r>
      <w:r w:rsidR="000C3C1D">
        <w:rPr>
          <w:rFonts w:asciiTheme="minorHAnsi" w:hAnsiTheme="minorHAnsi"/>
          <w:sz w:val="22"/>
          <w:szCs w:val="22"/>
        </w:rPr>
        <w:t>9</w:t>
      </w:r>
      <w:r w:rsidR="00642947" w:rsidRPr="00651D8B">
        <w:rPr>
          <w:rFonts w:asciiTheme="minorHAnsi" w:hAnsiTheme="minorHAnsi"/>
          <w:sz w:val="22"/>
          <w:szCs w:val="22"/>
        </w:rPr>
        <w:t xml:space="preserve"> per per</w:t>
      </w:r>
      <w:r w:rsidR="00173190" w:rsidRPr="00651D8B">
        <w:rPr>
          <w:rFonts w:asciiTheme="minorHAnsi" w:hAnsiTheme="minorHAnsi"/>
          <w:sz w:val="22"/>
          <w:szCs w:val="22"/>
        </w:rPr>
        <w:t>son for f</w:t>
      </w:r>
      <w:r w:rsidR="003E1471">
        <w:rPr>
          <w:rFonts w:asciiTheme="minorHAnsi" w:hAnsiTheme="minorHAnsi"/>
          <w:sz w:val="22"/>
          <w:szCs w:val="22"/>
        </w:rPr>
        <w:t>ive</w:t>
      </w:r>
      <w:r w:rsidR="00173190" w:rsidRPr="00651D8B">
        <w:rPr>
          <w:rFonts w:asciiTheme="minorHAnsi" w:hAnsiTheme="minorHAnsi"/>
          <w:sz w:val="22"/>
          <w:szCs w:val="22"/>
        </w:rPr>
        <w:t>-member teams; $1,</w:t>
      </w:r>
      <w:r w:rsidR="003E1471">
        <w:rPr>
          <w:rFonts w:asciiTheme="minorHAnsi" w:hAnsiTheme="minorHAnsi"/>
          <w:sz w:val="22"/>
          <w:szCs w:val="22"/>
        </w:rPr>
        <w:t>440.83</w:t>
      </w:r>
      <w:r w:rsidR="00642947" w:rsidRPr="00651D8B">
        <w:rPr>
          <w:rFonts w:asciiTheme="minorHAnsi" w:hAnsiTheme="minorHAnsi"/>
          <w:sz w:val="22"/>
          <w:szCs w:val="22"/>
        </w:rPr>
        <w:t xml:space="preserve"> per person </w:t>
      </w:r>
      <w:r w:rsidR="00FF07A0" w:rsidRPr="00651D8B">
        <w:rPr>
          <w:rFonts w:asciiTheme="minorHAnsi" w:hAnsiTheme="minorHAnsi"/>
          <w:sz w:val="22"/>
          <w:szCs w:val="22"/>
        </w:rPr>
        <w:t xml:space="preserve">for </w:t>
      </w:r>
      <w:r w:rsidR="003E1471">
        <w:rPr>
          <w:rFonts w:asciiTheme="minorHAnsi" w:hAnsiTheme="minorHAnsi"/>
          <w:sz w:val="22"/>
          <w:szCs w:val="22"/>
        </w:rPr>
        <w:t>six</w:t>
      </w:r>
      <w:r w:rsidR="00FF07A0" w:rsidRPr="00651D8B">
        <w:rPr>
          <w:rFonts w:asciiTheme="minorHAnsi" w:hAnsiTheme="minorHAnsi"/>
          <w:sz w:val="22"/>
          <w:szCs w:val="22"/>
        </w:rPr>
        <w:t>-member teams; or $1,</w:t>
      </w:r>
      <w:r w:rsidR="003E1471">
        <w:rPr>
          <w:rFonts w:asciiTheme="minorHAnsi" w:hAnsiTheme="minorHAnsi"/>
          <w:sz w:val="22"/>
          <w:szCs w:val="22"/>
        </w:rPr>
        <w:t>235</w:t>
      </w:r>
      <w:r w:rsidR="00642947" w:rsidRPr="00651D8B">
        <w:rPr>
          <w:rFonts w:asciiTheme="minorHAnsi" w:hAnsiTheme="minorHAnsi"/>
          <w:sz w:val="22"/>
          <w:szCs w:val="22"/>
        </w:rPr>
        <w:t xml:space="preserve"> per person for s</w:t>
      </w:r>
      <w:r w:rsidR="003E1471">
        <w:rPr>
          <w:rFonts w:asciiTheme="minorHAnsi" w:hAnsiTheme="minorHAnsi"/>
          <w:sz w:val="22"/>
          <w:szCs w:val="22"/>
        </w:rPr>
        <w:t>even</w:t>
      </w:r>
      <w:r w:rsidR="00642947" w:rsidRPr="00651D8B">
        <w:rPr>
          <w:rFonts w:asciiTheme="minorHAnsi" w:hAnsiTheme="minorHAnsi"/>
          <w:sz w:val="22"/>
          <w:szCs w:val="22"/>
        </w:rPr>
        <w:t xml:space="preserve">-member teams). These funds will be awarded in </w:t>
      </w:r>
      <w:r w:rsidR="0039799B" w:rsidRPr="00651D8B">
        <w:rPr>
          <w:rFonts w:asciiTheme="minorHAnsi" w:hAnsiTheme="minorHAnsi"/>
          <w:sz w:val="22"/>
          <w:szCs w:val="22"/>
        </w:rPr>
        <w:t>February/March 20</w:t>
      </w:r>
      <w:r w:rsidR="000C3C1D">
        <w:rPr>
          <w:rFonts w:asciiTheme="minorHAnsi" w:hAnsiTheme="minorHAnsi"/>
          <w:sz w:val="22"/>
          <w:szCs w:val="22"/>
        </w:rPr>
        <w:t>20</w:t>
      </w:r>
      <w:r w:rsidR="00642947" w:rsidRPr="00651D8B">
        <w:rPr>
          <w:rFonts w:asciiTheme="minorHAnsi" w:hAnsiTheme="minorHAnsi"/>
          <w:sz w:val="22"/>
          <w:szCs w:val="22"/>
        </w:rPr>
        <w:t xml:space="preserve"> (anticipated) to assist selected teams with required travel to and from the multi-day action institute. This funding amount can be used to pay for the following</w:t>
      </w:r>
      <w:r w:rsidR="004C10EE" w:rsidRPr="00651D8B">
        <w:rPr>
          <w:rFonts w:asciiTheme="minorHAnsi" w:hAnsiTheme="minorHAnsi"/>
          <w:sz w:val="22"/>
          <w:szCs w:val="22"/>
        </w:rPr>
        <w:t>:</w:t>
      </w:r>
    </w:p>
    <w:p w14:paraId="68D2338E" w14:textId="77777777" w:rsidR="00DF6070" w:rsidRPr="00651D8B" w:rsidRDefault="00DF6070" w:rsidP="00581574">
      <w:pPr>
        <w:jc w:val="both"/>
        <w:rPr>
          <w:rFonts w:asciiTheme="minorHAnsi" w:hAnsiTheme="minorHAnsi"/>
          <w:sz w:val="22"/>
          <w:szCs w:val="22"/>
        </w:rPr>
      </w:pPr>
    </w:p>
    <w:p w14:paraId="31A0B52E" w14:textId="2E29D9BE" w:rsidR="004C10EE" w:rsidRPr="00651D8B" w:rsidRDefault="004C10EE" w:rsidP="0058157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51D8B">
        <w:rPr>
          <w:rFonts w:asciiTheme="minorHAnsi" w:hAnsiTheme="minorHAnsi"/>
          <w:sz w:val="22"/>
          <w:szCs w:val="22"/>
        </w:rPr>
        <w:t>Round</w:t>
      </w:r>
      <w:r w:rsidR="009910F7">
        <w:rPr>
          <w:rFonts w:asciiTheme="minorHAnsi" w:hAnsiTheme="minorHAnsi"/>
          <w:sz w:val="22"/>
          <w:szCs w:val="22"/>
        </w:rPr>
        <w:t>-</w:t>
      </w:r>
      <w:r w:rsidRPr="00651D8B">
        <w:rPr>
          <w:rFonts w:asciiTheme="minorHAnsi" w:hAnsiTheme="minorHAnsi"/>
          <w:sz w:val="22"/>
          <w:szCs w:val="22"/>
        </w:rPr>
        <w:t>trip airfare using</w:t>
      </w:r>
      <w:r w:rsidR="009910F7">
        <w:rPr>
          <w:rFonts w:asciiTheme="minorHAnsi" w:hAnsiTheme="minorHAnsi"/>
          <w:sz w:val="22"/>
          <w:szCs w:val="22"/>
        </w:rPr>
        <w:t xml:space="preserve"> the</w:t>
      </w:r>
      <w:r w:rsidRPr="00651D8B">
        <w:rPr>
          <w:rFonts w:asciiTheme="minorHAnsi" w:hAnsiTheme="minorHAnsi"/>
          <w:sz w:val="22"/>
          <w:szCs w:val="22"/>
        </w:rPr>
        <w:t xml:space="preserve"> </w:t>
      </w:r>
      <w:r w:rsidR="00A73093" w:rsidRPr="00651D8B">
        <w:rPr>
          <w:rFonts w:asciiTheme="minorHAnsi" w:hAnsiTheme="minorHAnsi"/>
          <w:sz w:val="22"/>
          <w:szCs w:val="22"/>
        </w:rPr>
        <w:t>team</w:t>
      </w:r>
      <w:r w:rsidR="009910F7">
        <w:rPr>
          <w:rFonts w:asciiTheme="minorHAnsi" w:hAnsiTheme="minorHAnsi"/>
          <w:sz w:val="22"/>
          <w:szCs w:val="22"/>
        </w:rPr>
        <w:t>-</w:t>
      </w:r>
      <w:r w:rsidR="00A73093" w:rsidRPr="00651D8B">
        <w:rPr>
          <w:rFonts w:asciiTheme="minorHAnsi" w:hAnsiTheme="minorHAnsi"/>
          <w:sz w:val="22"/>
          <w:szCs w:val="22"/>
        </w:rPr>
        <w:t xml:space="preserve">identified fiscal </w:t>
      </w:r>
      <w:r w:rsidRPr="00651D8B">
        <w:rPr>
          <w:rFonts w:asciiTheme="minorHAnsi" w:hAnsiTheme="minorHAnsi"/>
          <w:sz w:val="22"/>
          <w:szCs w:val="22"/>
        </w:rPr>
        <w:t>agency</w:t>
      </w:r>
      <w:r w:rsidR="0039799B" w:rsidRPr="00651D8B">
        <w:rPr>
          <w:rFonts w:asciiTheme="minorHAnsi" w:hAnsiTheme="minorHAnsi"/>
          <w:sz w:val="22"/>
          <w:szCs w:val="22"/>
        </w:rPr>
        <w:t>’s</w:t>
      </w:r>
      <w:r w:rsidRPr="00651D8B">
        <w:rPr>
          <w:rFonts w:asciiTheme="minorHAnsi" w:hAnsiTheme="minorHAnsi"/>
          <w:sz w:val="22"/>
          <w:szCs w:val="22"/>
        </w:rPr>
        <w:t xml:space="preserve"> travel guidelines and procedures</w:t>
      </w:r>
      <w:r w:rsidR="00C54C1A" w:rsidRPr="00651D8B">
        <w:rPr>
          <w:rFonts w:asciiTheme="minorHAnsi" w:hAnsiTheme="minorHAnsi"/>
          <w:sz w:val="22"/>
          <w:szCs w:val="22"/>
        </w:rPr>
        <w:t>.</w:t>
      </w:r>
    </w:p>
    <w:p w14:paraId="76BC808E" w14:textId="77777777" w:rsidR="003E1471" w:rsidRDefault="003E1471" w:rsidP="003E1471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6E1C0835" w14:textId="7A01E2FF" w:rsidR="004C10EE" w:rsidRPr="00651D8B" w:rsidRDefault="004C10EE" w:rsidP="0058157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51D8B">
        <w:rPr>
          <w:rFonts w:asciiTheme="minorHAnsi" w:hAnsiTheme="minorHAnsi"/>
          <w:sz w:val="22"/>
          <w:szCs w:val="22"/>
        </w:rPr>
        <w:t>Lodging at the hotel conference location (</w:t>
      </w:r>
      <w:r w:rsidR="0039799B" w:rsidRPr="00651D8B">
        <w:rPr>
          <w:rFonts w:asciiTheme="minorHAnsi" w:hAnsiTheme="minorHAnsi"/>
          <w:sz w:val="22"/>
          <w:szCs w:val="22"/>
        </w:rPr>
        <w:t>Courtyard Marriott</w:t>
      </w:r>
      <w:r w:rsidR="00FF07A0" w:rsidRPr="00651D8B">
        <w:rPr>
          <w:rFonts w:asciiTheme="minorHAnsi" w:hAnsiTheme="minorHAnsi"/>
          <w:sz w:val="22"/>
          <w:szCs w:val="22"/>
        </w:rPr>
        <w:t xml:space="preserve"> Decatur (Atlanta)</w:t>
      </w:r>
      <w:r w:rsidR="006B0C55" w:rsidRPr="00651D8B">
        <w:rPr>
          <w:rFonts w:asciiTheme="minorHAnsi" w:hAnsiTheme="minorHAnsi"/>
          <w:sz w:val="22"/>
          <w:szCs w:val="22"/>
        </w:rPr>
        <w:t xml:space="preserve">, </w:t>
      </w:r>
      <w:r w:rsidR="009910F7" w:rsidRPr="00651D8B">
        <w:rPr>
          <w:rFonts w:asciiTheme="minorHAnsi" w:hAnsiTheme="minorHAnsi"/>
          <w:sz w:val="22"/>
          <w:szCs w:val="22"/>
        </w:rPr>
        <w:t>G</w:t>
      </w:r>
      <w:r w:rsidR="002B3927">
        <w:rPr>
          <w:rFonts w:asciiTheme="minorHAnsi" w:hAnsiTheme="minorHAnsi"/>
          <w:sz w:val="22"/>
          <w:szCs w:val="22"/>
        </w:rPr>
        <w:t>A</w:t>
      </w:r>
      <w:r w:rsidRPr="00651D8B">
        <w:rPr>
          <w:rFonts w:asciiTheme="minorHAnsi" w:hAnsiTheme="minorHAnsi"/>
          <w:sz w:val="22"/>
          <w:szCs w:val="22"/>
        </w:rPr>
        <w:t>) for up to three nights</w:t>
      </w:r>
      <w:r w:rsidR="00A856C9" w:rsidRPr="00651D8B">
        <w:rPr>
          <w:rFonts w:asciiTheme="minorHAnsi" w:hAnsiTheme="minorHAnsi"/>
          <w:sz w:val="22"/>
          <w:szCs w:val="22"/>
        </w:rPr>
        <w:t xml:space="preserve"> </w:t>
      </w:r>
      <w:r w:rsidRPr="00651D8B">
        <w:rPr>
          <w:rFonts w:asciiTheme="minorHAnsi" w:hAnsiTheme="minorHAnsi"/>
          <w:sz w:val="22"/>
          <w:szCs w:val="22"/>
        </w:rPr>
        <w:t>for team members;</w:t>
      </w:r>
    </w:p>
    <w:p w14:paraId="4F102AD0" w14:textId="2025EAB7" w:rsidR="004C10EE" w:rsidRPr="00651D8B" w:rsidRDefault="004C10EE" w:rsidP="00581574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51D8B">
        <w:rPr>
          <w:rStyle w:val="apple-style-span"/>
          <w:rFonts w:ascii="Calibri" w:hAnsi="Calibri" w:cs="Arial"/>
          <w:color w:val="000000"/>
          <w:sz w:val="22"/>
          <w:szCs w:val="22"/>
        </w:rPr>
        <w:t xml:space="preserve">All team members </w:t>
      </w:r>
      <w:r w:rsidRPr="000C3C1D">
        <w:rPr>
          <w:rStyle w:val="apple-style-span"/>
          <w:rFonts w:ascii="Calibri" w:hAnsi="Calibri" w:cs="Arial"/>
          <w:i/>
          <w:iCs/>
          <w:color w:val="000000"/>
          <w:sz w:val="22"/>
          <w:szCs w:val="22"/>
          <w:u w:val="single"/>
        </w:rPr>
        <w:t xml:space="preserve">are </w:t>
      </w:r>
      <w:r w:rsidR="00FF07A0" w:rsidRPr="000C3C1D">
        <w:rPr>
          <w:rStyle w:val="apple-style-span"/>
          <w:rFonts w:ascii="Calibri" w:hAnsi="Calibri" w:cs="Arial"/>
          <w:i/>
          <w:iCs/>
          <w:color w:val="000000"/>
          <w:sz w:val="22"/>
          <w:szCs w:val="22"/>
          <w:u w:val="single"/>
        </w:rPr>
        <w:t>required</w:t>
      </w:r>
      <w:r w:rsidRPr="00651D8B">
        <w:rPr>
          <w:rStyle w:val="apple-style-span"/>
          <w:rFonts w:ascii="Calibri" w:hAnsi="Calibri" w:cs="Arial"/>
          <w:color w:val="000000"/>
          <w:sz w:val="22"/>
          <w:szCs w:val="22"/>
        </w:rPr>
        <w:t xml:space="preserve"> to book hotel reservations at the host hotel using the NACDD-negotiated rates. Staying at a separate hotel is </w:t>
      </w:r>
      <w:r w:rsidRPr="000C3C1D">
        <w:rPr>
          <w:rStyle w:val="apple-style-span"/>
          <w:rFonts w:ascii="Calibri" w:hAnsi="Calibri" w:cs="Arial"/>
          <w:i/>
          <w:iCs/>
          <w:color w:val="000000"/>
          <w:sz w:val="22"/>
          <w:szCs w:val="22"/>
          <w:u w:val="single"/>
        </w:rPr>
        <w:t>not</w:t>
      </w:r>
      <w:r w:rsidRPr="00651D8B">
        <w:rPr>
          <w:rStyle w:val="apple-style-span"/>
          <w:rFonts w:ascii="Calibri" w:hAnsi="Calibri" w:cs="Arial"/>
          <w:color w:val="000000"/>
          <w:sz w:val="22"/>
          <w:szCs w:val="22"/>
        </w:rPr>
        <w:t xml:space="preserve"> permitted.</w:t>
      </w:r>
      <w:r w:rsidRPr="00651D8B">
        <w:rPr>
          <w:rFonts w:asciiTheme="minorHAnsi" w:hAnsiTheme="minorHAnsi"/>
          <w:sz w:val="22"/>
          <w:szCs w:val="22"/>
        </w:rPr>
        <w:t xml:space="preserve"> </w:t>
      </w:r>
    </w:p>
    <w:p w14:paraId="5C2EE4B8" w14:textId="38C10533" w:rsidR="004C10EE" w:rsidRPr="00651D8B" w:rsidRDefault="004C10EE" w:rsidP="00581574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51D8B">
        <w:rPr>
          <w:rFonts w:asciiTheme="minorHAnsi" w:hAnsiTheme="minorHAnsi"/>
          <w:sz w:val="22"/>
          <w:szCs w:val="22"/>
        </w:rPr>
        <w:t>NACDD will make every effort to negotiate the room rate at the federal government rate, however, in some cases</w:t>
      </w:r>
      <w:r w:rsidR="009910F7">
        <w:rPr>
          <w:rFonts w:asciiTheme="minorHAnsi" w:hAnsiTheme="minorHAnsi"/>
          <w:sz w:val="22"/>
          <w:szCs w:val="22"/>
        </w:rPr>
        <w:t>,</w:t>
      </w:r>
      <w:r w:rsidRPr="00651D8B">
        <w:rPr>
          <w:rFonts w:asciiTheme="minorHAnsi" w:hAnsiTheme="minorHAnsi"/>
          <w:sz w:val="22"/>
          <w:szCs w:val="22"/>
        </w:rPr>
        <w:t xml:space="preserve"> the federal government rate cannot be negotiated. </w:t>
      </w:r>
      <w:r w:rsidR="000C3C1D">
        <w:rPr>
          <w:rFonts w:asciiTheme="minorHAnsi" w:hAnsiTheme="minorHAnsi"/>
          <w:sz w:val="22"/>
          <w:szCs w:val="22"/>
        </w:rPr>
        <w:t>The negotiated conference/meeting rate will still be cheaper than non-negotiated market rates.</w:t>
      </w:r>
    </w:p>
    <w:p w14:paraId="69AA3519" w14:textId="62B02A67" w:rsidR="00FF07A0" w:rsidRPr="00651D8B" w:rsidRDefault="00FF07A0" w:rsidP="00581574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51D8B">
        <w:rPr>
          <w:rStyle w:val="apple-style-span"/>
          <w:rFonts w:ascii="Calibri" w:hAnsi="Calibri" w:cs="Arial"/>
          <w:color w:val="000000"/>
          <w:sz w:val="22"/>
          <w:szCs w:val="22"/>
        </w:rPr>
        <w:t xml:space="preserve">It is the responsibility of the applicant team to ensure </w:t>
      </w:r>
      <w:r w:rsidR="009910F7">
        <w:rPr>
          <w:rStyle w:val="apple-style-span"/>
          <w:rFonts w:ascii="Calibri" w:hAnsi="Calibri" w:cs="Arial"/>
          <w:color w:val="000000"/>
          <w:sz w:val="22"/>
          <w:szCs w:val="22"/>
        </w:rPr>
        <w:t>that the applicant team’s fiscal agency understands this</w:t>
      </w:r>
      <w:r w:rsidRPr="00651D8B">
        <w:rPr>
          <w:rStyle w:val="apple-style-span"/>
          <w:rFonts w:ascii="Calibri" w:hAnsi="Calibri" w:cs="Arial"/>
          <w:color w:val="000000"/>
          <w:sz w:val="22"/>
          <w:szCs w:val="22"/>
        </w:rPr>
        <w:t xml:space="preserve"> </w:t>
      </w:r>
      <w:r w:rsidRPr="00651D8B">
        <w:rPr>
          <w:rStyle w:val="apple-style-span"/>
          <w:rFonts w:ascii="Calibri" w:hAnsi="Calibri" w:cs="Arial"/>
          <w:i/>
          <w:color w:val="000000"/>
          <w:sz w:val="22"/>
          <w:szCs w:val="22"/>
          <w:u w:val="single"/>
        </w:rPr>
        <w:t>at the time of application.</w:t>
      </w:r>
    </w:p>
    <w:p w14:paraId="719822E7" w14:textId="77777777" w:rsidR="003E1471" w:rsidRDefault="003E1471" w:rsidP="003E1471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5DA8E186" w14:textId="606F42BC" w:rsidR="004C10EE" w:rsidRPr="00651D8B" w:rsidRDefault="004C10EE" w:rsidP="0058157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51D8B">
        <w:rPr>
          <w:rFonts w:asciiTheme="minorHAnsi" w:hAnsiTheme="minorHAnsi"/>
          <w:sz w:val="22"/>
          <w:szCs w:val="22"/>
        </w:rPr>
        <w:t xml:space="preserve">Meal and tips per diem using the approved federal government rate for </w:t>
      </w:r>
      <w:r w:rsidR="00FF07A0" w:rsidRPr="00651D8B">
        <w:rPr>
          <w:rFonts w:asciiTheme="minorHAnsi" w:hAnsiTheme="minorHAnsi"/>
          <w:sz w:val="22"/>
          <w:szCs w:val="22"/>
        </w:rPr>
        <w:t xml:space="preserve">the </w:t>
      </w:r>
      <w:r w:rsidRPr="00651D8B">
        <w:rPr>
          <w:rFonts w:asciiTheme="minorHAnsi" w:hAnsiTheme="minorHAnsi"/>
          <w:sz w:val="22"/>
          <w:szCs w:val="22"/>
        </w:rPr>
        <w:t xml:space="preserve">Atlanta, </w:t>
      </w:r>
      <w:r w:rsidR="002B3927">
        <w:rPr>
          <w:rFonts w:asciiTheme="minorHAnsi" w:hAnsiTheme="minorHAnsi"/>
          <w:sz w:val="22"/>
          <w:szCs w:val="22"/>
        </w:rPr>
        <w:t xml:space="preserve">GA </w:t>
      </w:r>
      <w:r w:rsidR="00FF07A0" w:rsidRPr="00651D8B">
        <w:rPr>
          <w:rFonts w:asciiTheme="minorHAnsi" w:hAnsiTheme="minorHAnsi"/>
          <w:sz w:val="22"/>
          <w:szCs w:val="22"/>
        </w:rPr>
        <w:t xml:space="preserve">area </w:t>
      </w:r>
      <w:r w:rsidRPr="00651D8B">
        <w:rPr>
          <w:rFonts w:asciiTheme="minorHAnsi" w:hAnsiTheme="minorHAnsi"/>
          <w:sz w:val="22"/>
          <w:szCs w:val="22"/>
        </w:rPr>
        <w:t>(</w:t>
      </w:r>
      <w:hyperlink r:id="rId8" w:history="1">
        <w:r w:rsidRPr="00651D8B">
          <w:rPr>
            <w:rStyle w:val="Hyperlink"/>
            <w:rFonts w:asciiTheme="minorHAnsi" w:hAnsiTheme="minorHAnsi"/>
            <w:sz w:val="22"/>
            <w:szCs w:val="22"/>
          </w:rPr>
          <w:t>http://www.gsa.gov/portal/category/100120)</w:t>
        </w:r>
      </w:hyperlink>
      <w:r w:rsidRPr="00651D8B">
        <w:rPr>
          <w:rFonts w:asciiTheme="minorHAnsi" w:hAnsiTheme="minorHAnsi"/>
          <w:sz w:val="22"/>
          <w:szCs w:val="22"/>
        </w:rPr>
        <w:t xml:space="preserve"> for the dates of </w:t>
      </w:r>
      <w:r w:rsidR="00B94267" w:rsidRPr="00651D8B">
        <w:rPr>
          <w:rFonts w:asciiTheme="minorHAnsi" w:hAnsiTheme="minorHAnsi"/>
          <w:sz w:val="22"/>
          <w:szCs w:val="22"/>
        </w:rPr>
        <w:t xml:space="preserve">April </w:t>
      </w:r>
      <w:r w:rsidR="000C3C1D">
        <w:rPr>
          <w:rFonts w:asciiTheme="minorHAnsi" w:hAnsiTheme="minorHAnsi"/>
          <w:sz w:val="22"/>
          <w:szCs w:val="22"/>
        </w:rPr>
        <w:t>13 – 16, 2020.</w:t>
      </w:r>
      <w:r w:rsidRPr="00651D8B">
        <w:rPr>
          <w:rFonts w:asciiTheme="minorHAnsi" w:hAnsiTheme="minorHAnsi"/>
          <w:sz w:val="22"/>
          <w:szCs w:val="22"/>
        </w:rPr>
        <w:t xml:space="preserve"> </w:t>
      </w:r>
    </w:p>
    <w:p w14:paraId="6B4D7B38" w14:textId="77777777" w:rsidR="003E1471" w:rsidRDefault="003E1471" w:rsidP="003E1471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4F65D2FD" w14:textId="27601B09" w:rsidR="004C10EE" w:rsidRPr="00651D8B" w:rsidRDefault="004C10EE" w:rsidP="0058157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51D8B">
        <w:rPr>
          <w:rFonts w:asciiTheme="minorHAnsi" w:hAnsiTheme="minorHAnsi"/>
          <w:sz w:val="22"/>
          <w:szCs w:val="22"/>
        </w:rPr>
        <w:t>Ground transportation for use of personal vehicle for mileage (current</w:t>
      </w:r>
      <w:r w:rsidR="00FF07A0" w:rsidRPr="00651D8B">
        <w:rPr>
          <w:rFonts w:asciiTheme="minorHAnsi" w:hAnsiTheme="minorHAnsi"/>
          <w:sz w:val="22"/>
          <w:szCs w:val="22"/>
        </w:rPr>
        <w:t xml:space="preserve"> federal government rate of </w:t>
      </w:r>
      <w:r w:rsidR="0039799B" w:rsidRPr="00651D8B">
        <w:rPr>
          <w:rFonts w:asciiTheme="minorHAnsi" w:hAnsiTheme="minorHAnsi"/>
          <w:sz w:val="22"/>
          <w:szCs w:val="22"/>
        </w:rPr>
        <w:t>$</w:t>
      </w:r>
      <w:r w:rsidR="00FF07A0" w:rsidRPr="00651D8B">
        <w:rPr>
          <w:rFonts w:asciiTheme="minorHAnsi" w:hAnsiTheme="minorHAnsi"/>
          <w:sz w:val="22"/>
          <w:szCs w:val="22"/>
        </w:rPr>
        <w:t>.54</w:t>
      </w:r>
      <w:r w:rsidR="0039799B" w:rsidRPr="00651D8B">
        <w:rPr>
          <w:rFonts w:asciiTheme="minorHAnsi" w:hAnsiTheme="minorHAnsi"/>
          <w:sz w:val="22"/>
          <w:szCs w:val="22"/>
        </w:rPr>
        <w:t>5</w:t>
      </w:r>
      <w:r w:rsidRPr="00651D8B">
        <w:rPr>
          <w:rFonts w:asciiTheme="minorHAnsi" w:hAnsiTheme="minorHAnsi"/>
          <w:sz w:val="22"/>
          <w:szCs w:val="22"/>
        </w:rPr>
        <w:t xml:space="preserve"> per mile), airport parking, taxis, shuttles, or subways. </w:t>
      </w:r>
    </w:p>
    <w:p w14:paraId="105C0BA8" w14:textId="77777777" w:rsidR="004C10EE" w:rsidRPr="00651D8B" w:rsidRDefault="004C10EE" w:rsidP="00581574">
      <w:pPr>
        <w:jc w:val="both"/>
        <w:rPr>
          <w:rFonts w:asciiTheme="minorHAnsi" w:hAnsiTheme="minorHAnsi"/>
          <w:sz w:val="22"/>
          <w:szCs w:val="22"/>
        </w:rPr>
      </w:pPr>
    </w:p>
    <w:p w14:paraId="27411BE4" w14:textId="0DC98673" w:rsidR="002B0486" w:rsidRDefault="004C10EE" w:rsidP="00581574">
      <w:pPr>
        <w:jc w:val="both"/>
        <w:rPr>
          <w:rFonts w:asciiTheme="minorHAnsi" w:hAnsiTheme="minorHAnsi"/>
          <w:sz w:val="22"/>
          <w:szCs w:val="22"/>
        </w:rPr>
      </w:pPr>
      <w:r w:rsidRPr="00651D8B">
        <w:rPr>
          <w:rFonts w:asciiTheme="minorHAnsi" w:hAnsiTheme="minorHAnsi"/>
          <w:sz w:val="22"/>
          <w:szCs w:val="22"/>
        </w:rPr>
        <w:t xml:space="preserve">Since the funds will be awarded in </w:t>
      </w:r>
      <w:r w:rsidR="00DF6070" w:rsidRPr="00651D8B">
        <w:rPr>
          <w:rFonts w:asciiTheme="minorHAnsi" w:hAnsiTheme="minorHAnsi"/>
          <w:sz w:val="22"/>
          <w:szCs w:val="22"/>
        </w:rPr>
        <w:t xml:space="preserve">the </w:t>
      </w:r>
      <w:r w:rsidR="00FF07A0" w:rsidRPr="00651D8B">
        <w:rPr>
          <w:rFonts w:asciiTheme="minorHAnsi" w:hAnsiTheme="minorHAnsi"/>
          <w:sz w:val="22"/>
          <w:szCs w:val="22"/>
        </w:rPr>
        <w:t xml:space="preserve">full sum amount </w:t>
      </w:r>
      <w:r w:rsidR="0039799B" w:rsidRPr="00651D8B">
        <w:rPr>
          <w:rFonts w:asciiTheme="minorHAnsi" w:hAnsiTheme="minorHAnsi"/>
          <w:sz w:val="22"/>
          <w:szCs w:val="22"/>
        </w:rPr>
        <w:t>of $</w:t>
      </w:r>
      <w:r w:rsidR="003E1471">
        <w:rPr>
          <w:rFonts w:asciiTheme="minorHAnsi" w:hAnsiTheme="minorHAnsi"/>
          <w:sz w:val="22"/>
          <w:szCs w:val="22"/>
        </w:rPr>
        <w:t>8,645</w:t>
      </w:r>
      <w:r w:rsidR="0039799B">
        <w:rPr>
          <w:rFonts w:asciiTheme="minorHAnsi" w:hAnsiTheme="minorHAnsi"/>
          <w:sz w:val="22"/>
          <w:szCs w:val="22"/>
        </w:rPr>
        <w:t xml:space="preserve"> </w:t>
      </w:r>
      <w:r w:rsidR="00FF07A0">
        <w:rPr>
          <w:rFonts w:asciiTheme="minorHAnsi" w:hAnsiTheme="minorHAnsi"/>
          <w:sz w:val="22"/>
          <w:szCs w:val="22"/>
        </w:rPr>
        <w:t>in advance</w:t>
      </w:r>
      <w:r w:rsidR="00791B9D">
        <w:rPr>
          <w:rFonts w:asciiTheme="minorHAnsi" w:hAnsiTheme="minorHAnsi"/>
          <w:sz w:val="22"/>
          <w:szCs w:val="22"/>
        </w:rPr>
        <w:t xml:space="preserve"> of the course in efforts to assist with making travel arrangements to attend the course</w:t>
      </w:r>
      <w:r w:rsidR="00FF07A0">
        <w:rPr>
          <w:rFonts w:asciiTheme="minorHAnsi" w:hAnsiTheme="minorHAnsi"/>
          <w:sz w:val="22"/>
          <w:szCs w:val="22"/>
        </w:rPr>
        <w:t>, selected</w:t>
      </w:r>
      <w:r>
        <w:rPr>
          <w:rFonts w:asciiTheme="minorHAnsi" w:hAnsiTheme="minorHAnsi"/>
          <w:sz w:val="22"/>
          <w:szCs w:val="22"/>
        </w:rPr>
        <w:t xml:space="preserve"> regional teams will be required to perform the respective travel arrangements for each team member. </w:t>
      </w:r>
      <w:r w:rsidR="003E1471" w:rsidRPr="003E1471">
        <w:rPr>
          <w:rFonts w:asciiTheme="minorHAnsi" w:hAnsiTheme="minorHAnsi"/>
          <w:b/>
          <w:bCs/>
          <w:color w:val="FF0000"/>
          <w:sz w:val="22"/>
          <w:szCs w:val="22"/>
        </w:rPr>
        <w:t xml:space="preserve">The required state department of health (DOH) representative’s travel is included in the team’s lump sum amount of $8,645; regional teams will be expected to pay for the travel of the </w:t>
      </w:r>
      <w:r w:rsidR="003E1471">
        <w:rPr>
          <w:rFonts w:asciiTheme="minorHAnsi" w:hAnsiTheme="minorHAnsi"/>
          <w:b/>
          <w:bCs/>
          <w:color w:val="FF0000"/>
          <w:sz w:val="22"/>
          <w:szCs w:val="22"/>
        </w:rPr>
        <w:t xml:space="preserve">attending </w:t>
      </w:r>
      <w:r w:rsidR="003E1471" w:rsidRPr="003E1471">
        <w:rPr>
          <w:rFonts w:asciiTheme="minorHAnsi" w:hAnsiTheme="minorHAnsi"/>
          <w:b/>
          <w:bCs/>
          <w:color w:val="FF0000"/>
          <w:sz w:val="22"/>
          <w:szCs w:val="22"/>
        </w:rPr>
        <w:t>DOH team member using these funds</w:t>
      </w:r>
      <w:r w:rsidR="003E1471">
        <w:rPr>
          <w:rFonts w:asciiTheme="minorHAnsi" w:hAnsiTheme="minorHAnsi"/>
          <w:sz w:val="22"/>
          <w:szCs w:val="22"/>
        </w:rPr>
        <w:t xml:space="preserve">. </w:t>
      </w:r>
      <w:r w:rsidR="00FF07A0">
        <w:rPr>
          <w:rFonts w:asciiTheme="minorHAnsi" w:hAnsiTheme="minorHAnsi"/>
          <w:sz w:val="22"/>
          <w:szCs w:val="22"/>
        </w:rPr>
        <w:t xml:space="preserve">NACDD will not be coordinating travel arrangements outside of assisting with hotel reservations once the hotel logistics are decided. </w:t>
      </w:r>
    </w:p>
    <w:p w14:paraId="3257618A" w14:textId="5D45BC34" w:rsidR="003E1471" w:rsidRDefault="003E1471" w:rsidP="00581574">
      <w:pPr>
        <w:jc w:val="both"/>
        <w:rPr>
          <w:rFonts w:asciiTheme="minorHAnsi" w:hAnsiTheme="minorHAnsi"/>
          <w:sz w:val="22"/>
          <w:szCs w:val="22"/>
        </w:rPr>
      </w:pPr>
    </w:p>
    <w:p w14:paraId="3DBAFD91" w14:textId="77777777" w:rsidR="003E1471" w:rsidRDefault="003E1471" w:rsidP="00581574">
      <w:pPr>
        <w:jc w:val="both"/>
        <w:rPr>
          <w:rFonts w:asciiTheme="minorHAnsi" w:hAnsiTheme="minorHAnsi"/>
          <w:sz w:val="22"/>
          <w:szCs w:val="22"/>
        </w:rPr>
      </w:pPr>
    </w:p>
    <w:p w14:paraId="5D2006B5" w14:textId="77777777" w:rsidR="003E1471" w:rsidRDefault="003E1471" w:rsidP="00581574">
      <w:pPr>
        <w:jc w:val="both"/>
        <w:rPr>
          <w:rFonts w:asciiTheme="minorHAnsi" w:hAnsiTheme="minorHAnsi"/>
          <w:sz w:val="22"/>
          <w:szCs w:val="22"/>
        </w:rPr>
      </w:pPr>
    </w:p>
    <w:p w14:paraId="23F5669C" w14:textId="77777777" w:rsidR="003E1471" w:rsidRDefault="003E1471" w:rsidP="00581574">
      <w:pPr>
        <w:jc w:val="both"/>
        <w:rPr>
          <w:rFonts w:asciiTheme="minorHAnsi" w:hAnsiTheme="minorHAnsi"/>
          <w:sz w:val="22"/>
          <w:szCs w:val="22"/>
        </w:rPr>
      </w:pPr>
    </w:p>
    <w:p w14:paraId="57520542" w14:textId="56ACF529" w:rsidR="003E1471" w:rsidRDefault="003E1471" w:rsidP="00581574">
      <w:pPr>
        <w:jc w:val="both"/>
        <w:rPr>
          <w:rFonts w:asciiTheme="minorHAnsi" w:hAnsiTheme="minorHAnsi"/>
          <w:sz w:val="22"/>
          <w:szCs w:val="22"/>
        </w:rPr>
      </w:pPr>
      <w:r w:rsidRPr="003E1471">
        <w:rPr>
          <w:rFonts w:asciiTheme="minorHAnsi" w:hAnsiTheme="minorHAnsi"/>
          <w:b/>
          <w:bCs/>
          <w:color w:val="FF0000"/>
          <w:sz w:val="22"/>
          <w:szCs w:val="22"/>
        </w:rPr>
        <w:t>NACDD will coordinate and pay for the travel of the additional eighth team member representing the state department of transportation (DOT) via a travel reimbursement process in accordance with NACDD’s travel reimbursement guidelines, should an applicant team include this representative on their applicant team.</w:t>
      </w:r>
      <w:r w:rsidRPr="003E1471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Upon selection, this team member will work directly with the NACDD Project Lead to coordinate all travel processes. </w:t>
      </w:r>
    </w:p>
    <w:p w14:paraId="79178FE2" w14:textId="77777777" w:rsidR="002B0486" w:rsidRDefault="002B0486" w:rsidP="00581574">
      <w:pPr>
        <w:jc w:val="both"/>
        <w:rPr>
          <w:rFonts w:asciiTheme="minorHAnsi" w:hAnsiTheme="minorHAnsi"/>
          <w:sz w:val="22"/>
          <w:szCs w:val="22"/>
        </w:rPr>
      </w:pPr>
    </w:p>
    <w:p w14:paraId="09CF52A0" w14:textId="7C060D13" w:rsidR="004C10EE" w:rsidRDefault="004C10EE" w:rsidP="005815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 the RFA Application Form, eac</w:t>
      </w:r>
      <w:r w:rsidR="00CF0CC8">
        <w:rPr>
          <w:rFonts w:asciiTheme="minorHAnsi" w:hAnsiTheme="minorHAnsi"/>
          <w:sz w:val="22"/>
          <w:szCs w:val="22"/>
        </w:rPr>
        <w:t>h applicant team must indicate the</w:t>
      </w:r>
      <w:r>
        <w:rPr>
          <w:rFonts w:asciiTheme="minorHAnsi" w:hAnsiTheme="minorHAnsi"/>
          <w:sz w:val="22"/>
          <w:szCs w:val="22"/>
        </w:rPr>
        <w:t xml:space="preserve"> appropriate fiscal agent </w:t>
      </w:r>
      <w:r w:rsidR="00CF0CC8">
        <w:rPr>
          <w:rFonts w:asciiTheme="minorHAnsi" w:hAnsiTheme="minorHAnsi"/>
          <w:sz w:val="22"/>
          <w:szCs w:val="22"/>
        </w:rPr>
        <w:t>for the</w:t>
      </w:r>
      <w:r>
        <w:rPr>
          <w:rFonts w:asciiTheme="minorHAnsi" w:hAnsiTheme="minorHAnsi"/>
          <w:sz w:val="22"/>
          <w:szCs w:val="22"/>
        </w:rPr>
        <w:t xml:space="preserve"> team.</w:t>
      </w:r>
      <w:r w:rsidR="00DF6070">
        <w:rPr>
          <w:rFonts w:asciiTheme="minorHAnsi" w:hAnsiTheme="minorHAnsi"/>
          <w:sz w:val="22"/>
          <w:szCs w:val="22"/>
        </w:rPr>
        <w:t xml:space="preserve"> NACDD will dispense the funds to the designated fiscal agent.</w:t>
      </w:r>
      <w:r w:rsidR="009910F7">
        <w:rPr>
          <w:rFonts w:asciiTheme="minorHAnsi" w:hAnsiTheme="minorHAnsi"/>
          <w:sz w:val="22"/>
          <w:szCs w:val="22"/>
        </w:rPr>
        <w:t xml:space="preserve"> </w:t>
      </w:r>
      <w:r w:rsidRPr="0039799B">
        <w:rPr>
          <w:rFonts w:asciiTheme="minorHAnsi" w:hAnsiTheme="minorHAnsi"/>
          <w:b/>
          <w:sz w:val="22"/>
          <w:szCs w:val="22"/>
        </w:rPr>
        <w:t xml:space="preserve">It is not required that the fiscal agent be the </w:t>
      </w:r>
      <w:r w:rsidR="006B0C55" w:rsidRPr="0039799B">
        <w:rPr>
          <w:rFonts w:asciiTheme="minorHAnsi" w:hAnsiTheme="minorHAnsi"/>
          <w:b/>
          <w:sz w:val="22"/>
          <w:szCs w:val="22"/>
        </w:rPr>
        <w:t xml:space="preserve">same agency as the MPO or </w:t>
      </w:r>
      <w:r w:rsidR="000C3C1D">
        <w:rPr>
          <w:rFonts w:asciiTheme="minorHAnsi" w:hAnsiTheme="minorHAnsi"/>
          <w:b/>
          <w:sz w:val="22"/>
          <w:szCs w:val="22"/>
        </w:rPr>
        <w:t xml:space="preserve">the </w:t>
      </w:r>
      <w:r w:rsidR="006B0C55" w:rsidRPr="0039799B">
        <w:rPr>
          <w:rFonts w:asciiTheme="minorHAnsi" w:hAnsiTheme="minorHAnsi"/>
          <w:b/>
          <w:sz w:val="22"/>
          <w:szCs w:val="22"/>
        </w:rPr>
        <w:t>Team Lead</w:t>
      </w:r>
      <w:r w:rsidRPr="0039799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if it is more efficient to run the pass-through funds through another organization. </w:t>
      </w:r>
    </w:p>
    <w:p w14:paraId="7E5F4F3C" w14:textId="1EED98F4" w:rsidR="00DF6070" w:rsidRDefault="00DF6070" w:rsidP="00581574">
      <w:pPr>
        <w:jc w:val="both"/>
        <w:rPr>
          <w:rFonts w:asciiTheme="minorHAnsi" w:hAnsiTheme="minorHAnsi"/>
          <w:sz w:val="22"/>
          <w:szCs w:val="22"/>
        </w:rPr>
      </w:pPr>
    </w:p>
    <w:p w14:paraId="1F15009C" w14:textId="3B3840C1" w:rsidR="00743F5B" w:rsidRDefault="00DF6070" w:rsidP="00791B9D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DF6070">
        <w:rPr>
          <w:rFonts w:asciiTheme="minorHAnsi" w:hAnsiTheme="minorHAnsi"/>
          <w:b/>
          <w:color w:val="FF0000"/>
          <w:sz w:val="22"/>
          <w:szCs w:val="22"/>
        </w:rPr>
        <w:t xml:space="preserve">The </w:t>
      </w:r>
      <w:r>
        <w:rPr>
          <w:rFonts w:asciiTheme="minorHAnsi" w:hAnsiTheme="minorHAnsi"/>
          <w:b/>
          <w:color w:val="FF0000"/>
          <w:sz w:val="22"/>
          <w:szCs w:val="22"/>
        </w:rPr>
        <w:t>estimated</w:t>
      </w:r>
      <w:r w:rsidRPr="00DF6070">
        <w:rPr>
          <w:rFonts w:asciiTheme="minorHAnsi" w:hAnsiTheme="minorHAnsi"/>
          <w:b/>
          <w:color w:val="FF0000"/>
          <w:sz w:val="22"/>
          <w:szCs w:val="22"/>
        </w:rPr>
        <w:t xml:space="preserve"> action institute project travel is projected below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. The daily start and end times listed below are tentative and could change </w:t>
      </w:r>
      <w:r w:rsidR="00581574">
        <w:rPr>
          <w:rFonts w:asciiTheme="minorHAnsi" w:hAnsiTheme="minorHAnsi"/>
          <w:b/>
          <w:color w:val="FF0000"/>
          <w:sz w:val="22"/>
          <w:szCs w:val="22"/>
        </w:rPr>
        <w:t xml:space="preserve">slightly after the application process. </w:t>
      </w:r>
    </w:p>
    <w:p w14:paraId="7818EF05" w14:textId="77777777" w:rsidR="00743F5B" w:rsidRPr="00791B9D" w:rsidRDefault="00743F5B" w:rsidP="00791B9D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3AE395D2" w14:textId="1D2CEA35" w:rsidR="00DF6070" w:rsidRPr="009D2804" w:rsidRDefault="002B0486" w:rsidP="0058157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D2804">
        <w:rPr>
          <w:rFonts w:asciiTheme="minorHAnsi" w:hAnsiTheme="minorHAnsi"/>
          <w:sz w:val="22"/>
          <w:szCs w:val="22"/>
          <w:u w:val="single"/>
        </w:rPr>
        <w:t xml:space="preserve">April </w:t>
      </w:r>
      <w:r w:rsidR="000C3C1D">
        <w:rPr>
          <w:rFonts w:asciiTheme="minorHAnsi" w:hAnsiTheme="minorHAnsi"/>
          <w:sz w:val="22"/>
          <w:szCs w:val="22"/>
          <w:u w:val="single"/>
        </w:rPr>
        <w:t>13</w:t>
      </w:r>
      <w:r w:rsidRPr="009D2804">
        <w:rPr>
          <w:rFonts w:asciiTheme="minorHAnsi" w:hAnsiTheme="minorHAnsi"/>
          <w:sz w:val="22"/>
          <w:szCs w:val="22"/>
          <w:u w:val="single"/>
        </w:rPr>
        <w:t>, 20</w:t>
      </w:r>
      <w:r w:rsidR="000C3C1D">
        <w:rPr>
          <w:rFonts w:asciiTheme="minorHAnsi" w:hAnsiTheme="minorHAnsi"/>
          <w:sz w:val="22"/>
          <w:szCs w:val="22"/>
          <w:u w:val="single"/>
        </w:rPr>
        <w:t>20</w:t>
      </w:r>
      <w:r w:rsidRPr="009D2804">
        <w:rPr>
          <w:rFonts w:asciiTheme="minorHAnsi" w:hAnsiTheme="minorHAnsi"/>
          <w:sz w:val="22"/>
          <w:szCs w:val="22"/>
          <w:u w:val="single"/>
        </w:rPr>
        <w:t>:</w:t>
      </w:r>
    </w:p>
    <w:p w14:paraId="1B68FD76" w14:textId="77777777" w:rsidR="002E530C" w:rsidRPr="002E530C" w:rsidRDefault="002E530C" w:rsidP="002E530C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4611F3DE" w14:textId="2B924443" w:rsidR="00DF6070" w:rsidRDefault="00DF6070" w:rsidP="00581574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institute participants will arrive to the </w:t>
      </w:r>
      <w:r w:rsidR="0039799B">
        <w:rPr>
          <w:rFonts w:asciiTheme="minorHAnsi" w:hAnsiTheme="minorHAnsi"/>
          <w:sz w:val="22"/>
          <w:szCs w:val="22"/>
        </w:rPr>
        <w:t>Courtyard Marriott hotel</w:t>
      </w:r>
      <w:r>
        <w:rPr>
          <w:rFonts w:asciiTheme="minorHAnsi" w:hAnsiTheme="minorHAnsi"/>
          <w:sz w:val="22"/>
          <w:szCs w:val="22"/>
        </w:rPr>
        <w:t xml:space="preserve"> in </w:t>
      </w:r>
      <w:r w:rsidR="00573723">
        <w:rPr>
          <w:rFonts w:asciiTheme="minorHAnsi" w:hAnsiTheme="minorHAnsi"/>
          <w:sz w:val="22"/>
          <w:szCs w:val="22"/>
        </w:rPr>
        <w:t>Decatur (</w:t>
      </w:r>
      <w:r>
        <w:rPr>
          <w:rFonts w:asciiTheme="minorHAnsi" w:hAnsiTheme="minorHAnsi"/>
          <w:sz w:val="22"/>
          <w:szCs w:val="22"/>
        </w:rPr>
        <w:t>Atlanta</w:t>
      </w:r>
      <w:r w:rsidR="0057372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, </w:t>
      </w:r>
      <w:r w:rsidR="002B3927">
        <w:rPr>
          <w:rFonts w:asciiTheme="minorHAnsi" w:hAnsiTheme="minorHAnsi"/>
          <w:sz w:val="22"/>
          <w:szCs w:val="22"/>
        </w:rPr>
        <w:t xml:space="preserve">GA </w:t>
      </w:r>
      <w:r>
        <w:rPr>
          <w:rFonts w:asciiTheme="minorHAnsi" w:hAnsiTheme="minorHAnsi"/>
          <w:sz w:val="22"/>
          <w:szCs w:val="22"/>
        </w:rPr>
        <w:t>during the day in advance of the opening evening session (</w:t>
      </w:r>
      <w:r w:rsidR="00FF4B30">
        <w:rPr>
          <w:rFonts w:asciiTheme="minorHAnsi" w:hAnsiTheme="minorHAnsi"/>
          <w:sz w:val="22"/>
          <w:szCs w:val="22"/>
        </w:rPr>
        <w:t>anticipated</w:t>
      </w:r>
      <w:r w:rsidR="00573723">
        <w:rPr>
          <w:rFonts w:asciiTheme="minorHAnsi" w:hAnsiTheme="minorHAnsi"/>
          <w:sz w:val="22"/>
          <w:szCs w:val="22"/>
        </w:rPr>
        <w:t xml:space="preserve"> evening se</w:t>
      </w:r>
      <w:r w:rsidR="00A856C9">
        <w:rPr>
          <w:rFonts w:asciiTheme="minorHAnsi" w:hAnsiTheme="minorHAnsi"/>
          <w:sz w:val="22"/>
          <w:szCs w:val="22"/>
        </w:rPr>
        <w:t>s</w:t>
      </w:r>
      <w:r w:rsidR="00FF4B30">
        <w:rPr>
          <w:rFonts w:asciiTheme="minorHAnsi" w:hAnsiTheme="minorHAnsi"/>
          <w:sz w:val="22"/>
          <w:szCs w:val="22"/>
        </w:rPr>
        <w:t xml:space="preserve">sion timeframe is </w:t>
      </w:r>
      <w:r w:rsidR="00FF4B30" w:rsidRPr="00F504F8">
        <w:rPr>
          <w:rFonts w:asciiTheme="minorHAnsi" w:hAnsiTheme="minorHAnsi"/>
          <w:sz w:val="22"/>
          <w:szCs w:val="22"/>
        </w:rPr>
        <w:t>4:00 p</w:t>
      </w:r>
      <w:r w:rsidR="009910F7">
        <w:rPr>
          <w:rFonts w:asciiTheme="minorHAnsi" w:hAnsiTheme="minorHAnsi"/>
          <w:sz w:val="22"/>
          <w:szCs w:val="22"/>
        </w:rPr>
        <w:t>.</w:t>
      </w:r>
      <w:r w:rsidR="00FF4B30" w:rsidRPr="00F504F8">
        <w:rPr>
          <w:rFonts w:asciiTheme="minorHAnsi" w:hAnsiTheme="minorHAnsi"/>
          <w:sz w:val="22"/>
          <w:szCs w:val="22"/>
        </w:rPr>
        <w:t>m</w:t>
      </w:r>
      <w:r w:rsidR="009910F7">
        <w:rPr>
          <w:rFonts w:asciiTheme="minorHAnsi" w:hAnsiTheme="minorHAnsi"/>
          <w:sz w:val="22"/>
          <w:szCs w:val="22"/>
        </w:rPr>
        <w:t>.</w:t>
      </w:r>
      <w:r w:rsidR="00FF4B30" w:rsidRPr="00F504F8">
        <w:rPr>
          <w:rFonts w:asciiTheme="minorHAnsi" w:hAnsiTheme="minorHAnsi"/>
          <w:sz w:val="22"/>
          <w:szCs w:val="22"/>
        </w:rPr>
        <w:t xml:space="preserve"> – 7:00</w:t>
      </w:r>
      <w:r w:rsidR="00B370F4" w:rsidRPr="00F504F8">
        <w:rPr>
          <w:rFonts w:asciiTheme="minorHAnsi" w:hAnsiTheme="minorHAnsi"/>
          <w:sz w:val="22"/>
          <w:szCs w:val="22"/>
        </w:rPr>
        <w:t xml:space="preserve"> p</w:t>
      </w:r>
      <w:r w:rsidR="009910F7">
        <w:rPr>
          <w:rFonts w:asciiTheme="minorHAnsi" w:hAnsiTheme="minorHAnsi"/>
          <w:sz w:val="22"/>
          <w:szCs w:val="22"/>
        </w:rPr>
        <w:t>.</w:t>
      </w:r>
      <w:r w:rsidR="00B370F4" w:rsidRPr="00F504F8">
        <w:rPr>
          <w:rFonts w:asciiTheme="minorHAnsi" w:hAnsiTheme="minorHAnsi"/>
          <w:sz w:val="22"/>
          <w:szCs w:val="22"/>
        </w:rPr>
        <w:t>m</w:t>
      </w:r>
      <w:r w:rsidR="009910F7">
        <w:rPr>
          <w:rFonts w:asciiTheme="minorHAnsi" w:hAnsiTheme="minorHAnsi"/>
          <w:sz w:val="22"/>
          <w:szCs w:val="22"/>
        </w:rPr>
        <w:t>.</w:t>
      </w:r>
      <w:r w:rsidR="00B370F4" w:rsidRPr="00F504F8">
        <w:rPr>
          <w:rFonts w:asciiTheme="minorHAnsi" w:hAnsiTheme="minorHAnsi"/>
          <w:sz w:val="22"/>
          <w:szCs w:val="22"/>
        </w:rPr>
        <w:t xml:space="preserve"> ET</w:t>
      </w:r>
      <w:r w:rsidR="002B0486" w:rsidRPr="00F504F8">
        <w:rPr>
          <w:rFonts w:asciiTheme="minorHAnsi" w:hAnsiTheme="minorHAnsi"/>
          <w:sz w:val="22"/>
          <w:szCs w:val="22"/>
        </w:rPr>
        <w:t>)</w:t>
      </w:r>
      <w:r w:rsidR="002B0486">
        <w:rPr>
          <w:rFonts w:asciiTheme="minorHAnsi" w:hAnsiTheme="minorHAnsi"/>
          <w:sz w:val="22"/>
          <w:szCs w:val="22"/>
        </w:rPr>
        <w:t xml:space="preserve"> to kick off the 20</w:t>
      </w:r>
      <w:r w:rsidR="000C3C1D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action institute.</w:t>
      </w:r>
    </w:p>
    <w:p w14:paraId="73B71C9C" w14:textId="0D4AC6C5" w:rsidR="00DF6070" w:rsidRDefault="00573723" w:rsidP="00581574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date serves as Day 1 of the action institute and l</w:t>
      </w:r>
      <w:r w:rsidR="00DF6070">
        <w:rPr>
          <w:rFonts w:asciiTheme="minorHAnsi" w:hAnsiTheme="minorHAnsi"/>
          <w:sz w:val="22"/>
          <w:szCs w:val="22"/>
        </w:rPr>
        <w:t xml:space="preserve">odging night 1 </w:t>
      </w:r>
      <w:r w:rsidR="0039799B">
        <w:rPr>
          <w:rFonts w:asciiTheme="minorHAnsi" w:hAnsiTheme="minorHAnsi"/>
          <w:sz w:val="22"/>
          <w:szCs w:val="22"/>
        </w:rPr>
        <w:t xml:space="preserve">at the Courtyard Marriott hotel. </w:t>
      </w:r>
    </w:p>
    <w:p w14:paraId="24B7A1E1" w14:textId="77777777" w:rsidR="00581574" w:rsidRDefault="00581574" w:rsidP="00581574">
      <w:pPr>
        <w:pStyle w:val="ListParagraph"/>
        <w:ind w:left="1440"/>
        <w:jc w:val="both"/>
        <w:rPr>
          <w:rFonts w:asciiTheme="minorHAnsi" w:hAnsiTheme="minorHAnsi"/>
          <w:sz w:val="22"/>
          <w:szCs w:val="22"/>
        </w:rPr>
      </w:pPr>
    </w:p>
    <w:p w14:paraId="6385CD15" w14:textId="55305C00" w:rsidR="00DF6070" w:rsidRPr="009D2804" w:rsidRDefault="00FF4B30" w:rsidP="0058157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D2804">
        <w:rPr>
          <w:rFonts w:asciiTheme="minorHAnsi" w:hAnsiTheme="minorHAnsi"/>
          <w:sz w:val="22"/>
          <w:szCs w:val="22"/>
          <w:u w:val="single"/>
        </w:rPr>
        <w:t xml:space="preserve">April </w:t>
      </w:r>
      <w:r w:rsidR="000C3C1D">
        <w:rPr>
          <w:rFonts w:asciiTheme="minorHAnsi" w:hAnsiTheme="minorHAnsi"/>
          <w:sz w:val="22"/>
          <w:szCs w:val="22"/>
          <w:u w:val="single"/>
        </w:rPr>
        <w:t>14</w:t>
      </w:r>
      <w:r w:rsidRPr="009D2804">
        <w:rPr>
          <w:rFonts w:asciiTheme="minorHAnsi" w:hAnsiTheme="minorHAnsi"/>
          <w:sz w:val="22"/>
          <w:szCs w:val="22"/>
          <w:u w:val="single"/>
        </w:rPr>
        <w:t>, 20</w:t>
      </w:r>
      <w:r w:rsidR="000C3C1D">
        <w:rPr>
          <w:rFonts w:asciiTheme="minorHAnsi" w:hAnsiTheme="minorHAnsi"/>
          <w:sz w:val="22"/>
          <w:szCs w:val="22"/>
          <w:u w:val="single"/>
        </w:rPr>
        <w:t>20</w:t>
      </w:r>
      <w:r w:rsidRPr="009D2804">
        <w:rPr>
          <w:rFonts w:asciiTheme="minorHAnsi" w:hAnsiTheme="minorHAnsi"/>
          <w:sz w:val="22"/>
          <w:szCs w:val="22"/>
          <w:u w:val="single"/>
        </w:rPr>
        <w:t>:</w:t>
      </w:r>
    </w:p>
    <w:p w14:paraId="2D0BDBC1" w14:textId="77777777" w:rsidR="00581574" w:rsidRDefault="00581574" w:rsidP="00581574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31C48786" w14:textId="08B82ADE" w:rsidR="00DF6070" w:rsidRDefault="00573723" w:rsidP="00581574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date serves as Day </w:t>
      </w:r>
      <w:r w:rsidR="002B392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of </w:t>
      </w:r>
      <w:r w:rsidR="00DF6070">
        <w:rPr>
          <w:rFonts w:asciiTheme="minorHAnsi" w:hAnsiTheme="minorHAnsi"/>
          <w:sz w:val="22"/>
          <w:szCs w:val="22"/>
        </w:rPr>
        <w:t>the action institute (</w:t>
      </w:r>
      <w:r w:rsidR="00DF6070" w:rsidRPr="00B370F4">
        <w:rPr>
          <w:rFonts w:asciiTheme="minorHAnsi" w:hAnsiTheme="minorHAnsi"/>
          <w:sz w:val="22"/>
          <w:szCs w:val="22"/>
        </w:rPr>
        <w:t xml:space="preserve">anticipated schedule </w:t>
      </w:r>
      <w:r w:rsidR="00DF6070" w:rsidRPr="00F504F8">
        <w:rPr>
          <w:rFonts w:asciiTheme="minorHAnsi" w:hAnsiTheme="minorHAnsi"/>
          <w:sz w:val="22"/>
          <w:szCs w:val="22"/>
        </w:rPr>
        <w:t>8:30 a</w:t>
      </w:r>
      <w:r w:rsidR="009910F7">
        <w:rPr>
          <w:rFonts w:asciiTheme="minorHAnsi" w:hAnsiTheme="minorHAnsi"/>
          <w:sz w:val="22"/>
          <w:szCs w:val="22"/>
        </w:rPr>
        <w:t>.</w:t>
      </w:r>
      <w:r w:rsidR="00DF6070" w:rsidRPr="00F504F8">
        <w:rPr>
          <w:rFonts w:asciiTheme="minorHAnsi" w:hAnsiTheme="minorHAnsi"/>
          <w:sz w:val="22"/>
          <w:szCs w:val="22"/>
        </w:rPr>
        <w:t>m</w:t>
      </w:r>
      <w:r w:rsidR="009910F7">
        <w:rPr>
          <w:rFonts w:asciiTheme="minorHAnsi" w:hAnsiTheme="minorHAnsi"/>
          <w:sz w:val="22"/>
          <w:szCs w:val="22"/>
        </w:rPr>
        <w:t>.</w:t>
      </w:r>
      <w:r w:rsidR="00DF6070" w:rsidRPr="00F504F8">
        <w:rPr>
          <w:rFonts w:asciiTheme="minorHAnsi" w:hAnsiTheme="minorHAnsi"/>
          <w:sz w:val="22"/>
          <w:szCs w:val="22"/>
        </w:rPr>
        <w:t xml:space="preserve"> –</w:t>
      </w:r>
      <w:r w:rsidR="00FF4B30" w:rsidRPr="00F504F8">
        <w:rPr>
          <w:rFonts w:asciiTheme="minorHAnsi" w:hAnsiTheme="minorHAnsi"/>
          <w:sz w:val="22"/>
          <w:szCs w:val="22"/>
        </w:rPr>
        <w:t xml:space="preserve"> 4:00</w:t>
      </w:r>
      <w:r w:rsidR="00DF6070" w:rsidRPr="00F504F8">
        <w:rPr>
          <w:rFonts w:asciiTheme="minorHAnsi" w:hAnsiTheme="minorHAnsi"/>
          <w:sz w:val="22"/>
          <w:szCs w:val="22"/>
        </w:rPr>
        <w:t xml:space="preserve"> p</w:t>
      </w:r>
      <w:r w:rsidR="009910F7">
        <w:rPr>
          <w:rFonts w:asciiTheme="minorHAnsi" w:hAnsiTheme="minorHAnsi"/>
          <w:sz w:val="22"/>
          <w:szCs w:val="22"/>
        </w:rPr>
        <w:t>.</w:t>
      </w:r>
      <w:r w:rsidR="00DF6070" w:rsidRPr="00F504F8">
        <w:rPr>
          <w:rFonts w:asciiTheme="minorHAnsi" w:hAnsiTheme="minorHAnsi"/>
          <w:sz w:val="22"/>
          <w:szCs w:val="22"/>
        </w:rPr>
        <w:t>m</w:t>
      </w:r>
      <w:r w:rsidR="009910F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, with evening team homework activities</w:t>
      </w:r>
      <w:r w:rsidR="00B370F4">
        <w:rPr>
          <w:rFonts w:asciiTheme="minorHAnsi" w:hAnsiTheme="minorHAnsi"/>
          <w:sz w:val="22"/>
          <w:szCs w:val="22"/>
        </w:rPr>
        <w:t xml:space="preserve">). </w:t>
      </w:r>
    </w:p>
    <w:p w14:paraId="63ACCA52" w14:textId="1C513C13" w:rsidR="00DF6070" w:rsidRDefault="00573723" w:rsidP="00581574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date serves as l</w:t>
      </w:r>
      <w:r w:rsidR="00DF6070">
        <w:rPr>
          <w:rFonts w:asciiTheme="minorHAnsi" w:hAnsiTheme="minorHAnsi"/>
          <w:sz w:val="22"/>
          <w:szCs w:val="22"/>
        </w:rPr>
        <w:t xml:space="preserve">odging night 2 </w:t>
      </w:r>
      <w:r w:rsidR="0039799B">
        <w:rPr>
          <w:rFonts w:asciiTheme="minorHAnsi" w:hAnsiTheme="minorHAnsi"/>
          <w:sz w:val="22"/>
          <w:szCs w:val="22"/>
        </w:rPr>
        <w:t>at the Courtyard Marriott hotel.</w:t>
      </w:r>
    </w:p>
    <w:p w14:paraId="3AFA3C9A" w14:textId="77777777" w:rsidR="00581574" w:rsidRDefault="00581574" w:rsidP="00581574">
      <w:pPr>
        <w:pStyle w:val="ListParagraph"/>
        <w:ind w:left="1440"/>
        <w:jc w:val="both"/>
        <w:rPr>
          <w:rFonts w:asciiTheme="minorHAnsi" w:hAnsiTheme="minorHAnsi"/>
          <w:sz w:val="22"/>
          <w:szCs w:val="22"/>
        </w:rPr>
      </w:pPr>
    </w:p>
    <w:p w14:paraId="3AEE8483" w14:textId="2E82D90C" w:rsidR="00DF6070" w:rsidRPr="009D2804" w:rsidRDefault="00FF4B30" w:rsidP="0058157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D2804">
        <w:rPr>
          <w:rFonts w:asciiTheme="minorHAnsi" w:hAnsiTheme="minorHAnsi"/>
          <w:sz w:val="22"/>
          <w:szCs w:val="22"/>
          <w:u w:val="single"/>
        </w:rPr>
        <w:t xml:space="preserve">April </w:t>
      </w:r>
      <w:r w:rsidR="000C3C1D">
        <w:rPr>
          <w:rFonts w:asciiTheme="minorHAnsi" w:hAnsiTheme="minorHAnsi"/>
          <w:sz w:val="22"/>
          <w:szCs w:val="22"/>
          <w:u w:val="single"/>
        </w:rPr>
        <w:t>15</w:t>
      </w:r>
      <w:r w:rsidRPr="009D2804">
        <w:rPr>
          <w:rFonts w:asciiTheme="minorHAnsi" w:hAnsiTheme="minorHAnsi"/>
          <w:sz w:val="22"/>
          <w:szCs w:val="22"/>
          <w:u w:val="single"/>
        </w:rPr>
        <w:t>, 20</w:t>
      </w:r>
      <w:r w:rsidR="000C3C1D">
        <w:rPr>
          <w:rFonts w:asciiTheme="minorHAnsi" w:hAnsiTheme="minorHAnsi"/>
          <w:sz w:val="22"/>
          <w:szCs w:val="22"/>
          <w:u w:val="single"/>
        </w:rPr>
        <w:t>20</w:t>
      </w:r>
      <w:r w:rsidRPr="009D2804">
        <w:rPr>
          <w:rFonts w:asciiTheme="minorHAnsi" w:hAnsiTheme="minorHAnsi"/>
          <w:sz w:val="22"/>
          <w:szCs w:val="22"/>
          <w:u w:val="single"/>
        </w:rPr>
        <w:t>:</w:t>
      </w:r>
    </w:p>
    <w:p w14:paraId="2CF3B058" w14:textId="77777777" w:rsidR="00581574" w:rsidRDefault="00581574" w:rsidP="00581574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1E33BFAC" w14:textId="737A6BEE" w:rsidR="00DF6070" w:rsidRDefault="00573723" w:rsidP="00581574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date serves as Day 3 </w:t>
      </w:r>
      <w:r w:rsidR="00DF6070">
        <w:rPr>
          <w:rFonts w:asciiTheme="minorHAnsi" w:hAnsiTheme="minorHAnsi"/>
          <w:sz w:val="22"/>
          <w:szCs w:val="22"/>
        </w:rPr>
        <w:t>of the action institute (</w:t>
      </w:r>
      <w:r w:rsidR="00B370F4" w:rsidRPr="00B370F4">
        <w:rPr>
          <w:rFonts w:asciiTheme="minorHAnsi" w:hAnsiTheme="minorHAnsi"/>
          <w:sz w:val="22"/>
          <w:szCs w:val="22"/>
        </w:rPr>
        <w:t xml:space="preserve">anticipated schedule </w:t>
      </w:r>
      <w:r w:rsidR="00B370F4" w:rsidRPr="00F504F8">
        <w:rPr>
          <w:rFonts w:asciiTheme="minorHAnsi" w:hAnsiTheme="minorHAnsi"/>
          <w:sz w:val="22"/>
          <w:szCs w:val="22"/>
        </w:rPr>
        <w:t>8:30 a</w:t>
      </w:r>
      <w:r w:rsidR="009910F7">
        <w:rPr>
          <w:rFonts w:asciiTheme="minorHAnsi" w:hAnsiTheme="minorHAnsi"/>
          <w:sz w:val="22"/>
          <w:szCs w:val="22"/>
        </w:rPr>
        <w:t>.</w:t>
      </w:r>
      <w:r w:rsidR="00B370F4" w:rsidRPr="00F504F8">
        <w:rPr>
          <w:rFonts w:asciiTheme="minorHAnsi" w:hAnsiTheme="minorHAnsi"/>
          <w:sz w:val="22"/>
          <w:szCs w:val="22"/>
        </w:rPr>
        <w:t>m</w:t>
      </w:r>
      <w:r w:rsidR="009910F7">
        <w:rPr>
          <w:rFonts w:asciiTheme="minorHAnsi" w:hAnsiTheme="minorHAnsi"/>
          <w:sz w:val="22"/>
          <w:szCs w:val="22"/>
        </w:rPr>
        <w:t>.</w:t>
      </w:r>
      <w:r w:rsidR="00B370F4" w:rsidRPr="00F504F8">
        <w:rPr>
          <w:rFonts w:asciiTheme="minorHAnsi" w:hAnsiTheme="minorHAnsi"/>
          <w:sz w:val="22"/>
          <w:szCs w:val="22"/>
        </w:rPr>
        <w:t xml:space="preserve"> – </w:t>
      </w:r>
      <w:r w:rsidR="00A856C9" w:rsidRPr="00F504F8">
        <w:rPr>
          <w:rFonts w:asciiTheme="minorHAnsi" w:hAnsiTheme="minorHAnsi"/>
          <w:sz w:val="22"/>
          <w:szCs w:val="22"/>
        </w:rPr>
        <w:t>4:00</w:t>
      </w:r>
      <w:r w:rsidR="00DF6070" w:rsidRPr="00F504F8">
        <w:rPr>
          <w:rFonts w:asciiTheme="minorHAnsi" w:hAnsiTheme="minorHAnsi"/>
          <w:sz w:val="22"/>
          <w:szCs w:val="22"/>
        </w:rPr>
        <w:t xml:space="preserve"> p</w:t>
      </w:r>
      <w:r w:rsidR="009910F7">
        <w:rPr>
          <w:rFonts w:asciiTheme="minorHAnsi" w:hAnsiTheme="minorHAnsi"/>
          <w:sz w:val="22"/>
          <w:szCs w:val="22"/>
        </w:rPr>
        <w:t>.</w:t>
      </w:r>
      <w:r w:rsidR="00DF6070" w:rsidRPr="00F504F8">
        <w:rPr>
          <w:rFonts w:asciiTheme="minorHAnsi" w:hAnsiTheme="minorHAnsi"/>
          <w:sz w:val="22"/>
          <w:szCs w:val="22"/>
        </w:rPr>
        <w:t>m</w:t>
      </w:r>
      <w:r w:rsidR="009910F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, with evening team homework activities</w:t>
      </w:r>
      <w:r w:rsidR="00DF6070">
        <w:rPr>
          <w:rFonts w:asciiTheme="minorHAnsi" w:hAnsiTheme="minorHAnsi"/>
          <w:sz w:val="22"/>
          <w:szCs w:val="22"/>
        </w:rPr>
        <w:t>).</w:t>
      </w:r>
    </w:p>
    <w:p w14:paraId="61C17BE0" w14:textId="3A8B9128" w:rsidR="00573723" w:rsidRDefault="00573723" w:rsidP="00581574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date serves as lodging night 3 </w:t>
      </w:r>
      <w:r w:rsidR="0039799B">
        <w:rPr>
          <w:rFonts w:asciiTheme="minorHAnsi" w:hAnsiTheme="minorHAnsi"/>
          <w:sz w:val="22"/>
          <w:szCs w:val="22"/>
        </w:rPr>
        <w:t xml:space="preserve">at the Courtyard Marriott hotel. </w:t>
      </w:r>
    </w:p>
    <w:p w14:paraId="4B5518E6" w14:textId="77777777" w:rsidR="00573723" w:rsidRDefault="00573723" w:rsidP="00573723">
      <w:pPr>
        <w:pStyle w:val="ListParagraph"/>
        <w:ind w:left="1440"/>
        <w:jc w:val="both"/>
        <w:rPr>
          <w:rFonts w:asciiTheme="minorHAnsi" w:hAnsiTheme="minorHAnsi"/>
          <w:sz w:val="22"/>
          <w:szCs w:val="22"/>
        </w:rPr>
      </w:pPr>
    </w:p>
    <w:p w14:paraId="56BA345D" w14:textId="6ABF1166" w:rsidR="00573723" w:rsidRPr="009D2804" w:rsidRDefault="00FF4B30" w:rsidP="0057372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D2804">
        <w:rPr>
          <w:rFonts w:asciiTheme="minorHAnsi" w:hAnsiTheme="minorHAnsi"/>
          <w:sz w:val="22"/>
          <w:szCs w:val="22"/>
          <w:u w:val="single"/>
        </w:rPr>
        <w:t xml:space="preserve">April </w:t>
      </w:r>
      <w:r w:rsidR="000C3C1D">
        <w:rPr>
          <w:rFonts w:asciiTheme="minorHAnsi" w:hAnsiTheme="minorHAnsi"/>
          <w:sz w:val="22"/>
          <w:szCs w:val="22"/>
          <w:u w:val="single"/>
        </w:rPr>
        <w:t>16</w:t>
      </w:r>
      <w:r w:rsidRPr="009D2804">
        <w:rPr>
          <w:rFonts w:asciiTheme="minorHAnsi" w:hAnsiTheme="minorHAnsi"/>
          <w:sz w:val="22"/>
          <w:szCs w:val="22"/>
          <w:u w:val="single"/>
        </w:rPr>
        <w:t>, 20</w:t>
      </w:r>
      <w:r w:rsidR="000C3C1D">
        <w:rPr>
          <w:rFonts w:asciiTheme="minorHAnsi" w:hAnsiTheme="minorHAnsi"/>
          <w:sz w:val="22"/>
          <w:szCs w:val="22"/>
          <w:u w:val="single"/>
        </w:rPr>
        <w:t>20</w:t>
      </w:r>
      <w:r w:rsidRPr="009D2804">
        <w:rPr>
          <w:rFonts w:asciiTheme="minorHAnsi" w:hAnsiTheme="minorHAnsi"/>
          <w:sz w:val="22"/>
          <w:szCs w:val="22"/>
          <w:u w:val="single"/>
        </w:rPr>
        <w:t>:</w:t>
      </w:r>
    </w:p>
    <w:p w14:paraId="62757261" w14:textId="45468094" w:rsidR="00573723" w:rsidRDefault="00573723" w:rsidP="00581574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date serves as Day </w:t>
      </w:r>
      <w:r w:rsidR="002B3927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of the action institute (an</w:t>
      </w:r>
      <w:r w:rsidR="00A856C9">
        <w:rPr>
          <w:rFonts w:asciiTheme="minorHAnsi" w:hAnsiTheme="minorHAnsi"/>
          <w:sz w:val="22"/>
          <w:szCs w:val="22"/>
        </w:rPr>
        <w:t xml:space="preserve">ticipated schedule </w:t>
      </w:r>
      <w:r w:rsidR="00A856C9" w:rsidRPr="00F504F8">
        <w:rPr>
          <w:rFonts w:asciiTheme="minorHAnsi" w:hAnsiTheme="minorHAnsi"/>
          <w:sz w:val="22"/>
          <w:szCs w:val="22"/>
        </w:rPr>
        <w:t>8:30 a</w:t>
      </w:r>
      <w:r w:rsidR="009910F7">
        <w:rPr>
          <w:rFonts w:asciiTheme="minorHAnsi" w:hAnsiTheme="minorHAnsi"/>
          <w:sz w:val="22"/>
          <w:szCs w:val="22"/>
        </w:rPr>
        <w:t>.</w:t>
      </w:r>
      <w:r w:rsidR="00A856C9" w:rsidRPr="00F504F8">
        <w:rPr>
          <w:rFonts w:asciiTheme="minorHAnsi" w:hAnsiTheme="minorHAnsi"/>
          <w:sz w:val="22"/>
          <w:szCs w:val="22"/>
        </w:rPr>
        <w:t>m</w:t>
      </w:r>
      <w:r w:rsidR="009910F7">
        <w:rPr>
          <w:rFonts w:asciiTheme="minorHAnsi" w:hAnsiTheme="minorHAnsi"/>
          <w:sz w:val="22"/>
          <w:szCs w:val="22"/>
        </w:rPr>
        <w:t>.</w:t>
      </w:r>
      <w:r w:rsidR="00A856C9" w:rsidRPr="00F504F8">
        <w:rPr>
          <w:rFonts w:asciiTheme="minorHAnsi" w:hAnsiTheme="minorHAnsi"/>
          <w:sz w:val="22"/>
          <w:szCs w:val="22"/>
        </w:rPr>
        <w:t xml:space="preserve"> – 3:0</w:t>
      </w:r>
      <w:r w:rsidRPr="00F504F8">
        <w:rPr>
          <w:rFonts w:asciiTheme="minorHAnsi" w:hAnsiTheme="minorHAnsi"/>
          <w:sz w:val="22"/>
          <w:szCs w:val="22"/>
        </w:rPr>
        <w:t>0 p</w:t>
      </w:r>
      <w:r w:rsidR="009910F7">
        <w:rPr>
          <w:rFonts w:asciiTheme="minorHAnsi" w:hAnsiTheme="minorHAnsi"/>
          <w:sz w:val="22"/>
          <w:szCs w:val="22"/>
        </w:rPr>
        <w:t>.</w:t>
      </w:r>
      <w:r w:rsidRPr="00F504F8">
        <w:rPr>
          <w:rFonts w:asciiTheme="minorHAnsi" w:hAnsiTheme="minorHAnsi"/>
          <w:sz w:val="22"/>
          <w:szCs w:val="22"/>
        </w:rPr>
        <w:t>m</w:t>
      </w:r>
      <w:r w:rsidR="009910F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).</w:t>
      </w:r>
    </w:p>
    <w:p w14:paraId="6DF41F06" w14:textId="046A84EF" w:rsidR="00DF6070" w:rsidRDefault="00B370F4" w:rsidP="00581574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Participants depart from Atlanta, </w:t>
      </w:r>
      <w:r w:rsidR="002B3927">
        <w:rPr>
          <w:rFonts w:asciiTheme="minorHAnsi" w:hAnsiTheme="minorHAnsi"/>
          <w:sz w:val="22"/>
          <w:szCs w:val="22"/>
        </w:rPr>
        <w:t xml:space="preserve">GA </w:t>
      </w:r>
      <w:r>
        <w:rPr>
          <w:rFonts w:asciiTheme="minorHAnsi" w:hAnsiTheme="minorHAnsi"/>
          <w:sz w:val="22"/>
          <w:szCs w:val="22"/>
        </w:rPr>
        <w:t xml:space="preserve">to respective locations. Please note that departure flights should not be scheduled before </w:t>
      </w:r>
      <w:r w:rsidRPr="00F504F8">
        <w:rPr>
          <w:rFonts w:asciiTheme="minorHAnsi" w:hAnsiTheme="minorHAnsi"/>
          <w:sz w:val="22"/>
          <w:szCs w:val="22"/>
        </w:rPr>
        <w:t>5:</w:t>
      </w:r>
      <w:r w:rsidR="00FF4B30" w:rsidRPr="00F504F8">
        <w:rPr>
          <w:rFonts w:asciiTheme="minorHAnsi" w:hAnsiTheme="minorHAnsi"/>
          <w:sz w:val="22"/>
          <w:szCs w:val="22"/>
        </w:rPr>
        <w:t>30</w:t>
      </w:r>
      <w:r w:rsidRPr="00F504F8">
        <w:rPr>
          <w:rFonts w:asciiTheme="minorHAnsi" w:hAnsiTheme="minorHAnsi"/>
          <w:sz w:val="22"/>
          <w:szCs w:val="22"/>
        </w:rPr>
        <w:t xml:space="preserve"> p</w:t>
      </w:r>
      <w:r w:rsidR="009910F7">
        <w:rPr>
          <w:rFonts w:asciiTheme="minorHAnsi" w:hAnsiTheme="minorHAnsi"/>
          <w:sz w:val="22"/>
          <w:szCs w:val="22"/>
        </w:rPr>
        <w:t>.</w:t>
      </w:r>
      <w:r w:rsidRPr="00F504F8">
        <w:rPr>
          <w:rFonts w:asciiTheme="minorHAnsi" w:hAnsiTheme="minorHAnsi"/>
          <w:sz w:val="22"/>
          <w:szCs w:val="22"/>
        </w:rPr>
        <w:t>m</w:t>
      </w:r>
      <w:r w:rsidR="009910F7">
        <w:rPr>
          <w:rFonts w:asciiTheme="minorHAnsi" w:hAnsiTheme="minorHAnsi"/>
          <w:sz w:val="22"/>
          <w:szCs w:val="22"/>
        </w:rPr>
        <w:t>.</w:t>
      </w:r>
      <w:r w:rsidRPr="00F504F8">
        <w:rPr>
          <w:rFonts w:asciiTheme="minorHAnsi" w:hAnsiTheme="minorHAnsi"/>
          <w:sz w:val="22"/>
          <w:szCs w:val="22"/>
        </w:rPr>
        <w:t xml:space="preserve"> ET</w:t>
      </w:r>
      <w:r>
        <w:rPr>
          <w:rFonts w:asciiTheme="minorHAnsi" w:hAnsiTheme="minorHAnsi"/>
          <w:sz w:val="22"/>
          <w:szCs w:val="22"/>
        </w:rPr>
        <w:t>. Participants are expected to fully attend all course sessions.</w:t>
      </w:r>
    </w:p>
    <w:p w14:paraId="412047D6" w14:textId="77777777" w:rsidR="004C10EE" w:rsidRPr="004C10EE" w:rsidRDefault="004C10EE" w:rsidP="00581574">
      <w:pPr>
        <w:jc w:val="both"/>
        <w:rPr>
          <w:rFonts w:asciiTheme="minorHAnsi" w:hAnsiTheme="minorHAnsi"/>
          <w:sz w:val="22"/>
          <w:szCs w:val="22"/>
        </w:rPr>
      </w:pPr>
    </w:p>
    <w:p w14:paraId="45EF2F47" w14:textId="77777777" w:rsidR="009910F7" w:rsidRDefault="009910F7" w:rsidP="00581574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7E306EBA" w14:textId="77777777" w:rsidR="009910F7" w:rsidRDefault="009910F7" w:rsidP="00581574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722E951B" w14:textId="77777777" w:rsidR="009910F7" w:rsidRDefault="009910F7" w:rsidP="00581574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291FB15D" w14:textId="77777777" w:rsidR="009910F7" w:rsidRDefault="009910F7" w:rsidP="00581574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2B678225" w14:textId="77777777" w:rsidR="009910F7" w:rsidRDefault="009910F7" w:rsidP="00581574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6979BDA5" w14:textId="77777777" w:rsidR="002B3927" w:rsidRDefault="002B3927" w:rsidP="00581574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07D04550" w14:textId="31035FAA" w:rsidR="006C751B" w:rsidRDefault="00A73093" w:rsidP="00581574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A73093">
        <w:rPr>
          <w:rFonts w:asciiTheme="minorHAnsi" w:hAnsiTheme="minorHAnsi"/>
          <w:b/>
          <w:color w:val="FF0000"/>
          <w:sz w:val="22"/>
          <w:szCs w:val="22"/>
        </w:rPr>
        <w:t>Airfare Tips:</w:t>
      </w:r>
    </w:p>
    <w:p w14:paraId="7FC0CAE8" w14:textId="77777777" w:rsidR="00743F5B" w:rsidRPr="00A73093" w:rsidRDefault="00743F5B" w:rsidP="00581574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53907B01" w14:textId="1135E0E2" w:rsidR="00C54C1A" w:rsidRDefault="00C54C1A" w:rsidP="005815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Teams should start looking at airfares </w:t>
      </w:r>
      <w:r w:rsidR="004C533B">
        <w:rPr>
          <w:rFonts w:asciiTheme="minorHAnsi" w:hAnsiTheme="minorHAnsi"/>
          <w:sz w:val="22"/>
          <w:szCs w:val="22"/>
        </w:rPr>
        <w:t xml:space="preserve">to Atlanta Hartsfield-Jackson Airport </w:t>
      </w:r>
      <w:r w:rsidR="0039799B">
        <w:rPr>
          <w:rFonts w:asciiTheme="minorHAnsi" w:hAnsiTheme="minorHAnsi"/>
          <w:sz w:val="22"/>
          <w:szCs w:val="22"/>
        </w:rPr>
        <w:t xml:space="preserve">(ATL airport code) </w:t>
      </w:r>
      <w:r>
        <w:rPr>
          <w:rFonts w:asciiTheme="minorHAnsi" w:hAnsiTheme="minorHAnsi"/>
          <w:sz w:val="22"/>
          <w:szCs w:val="22"/>
        </w:rPr>
        <w:t xml:space="preserve">as soon as they are notified of acceptance. </w:t>
      </w:r>
      <w:r w:rsidR="0039799B">
        <w:rPr>
          <w:rFonts w:asciiTheme="minorHAnsi" w:hAnsiTheme="minorHAnsi"/>
          <w:sz w:val="22"/>
          <w:szCs w:val="22"/>
        </w:rPr>
        <w:t>Below are a few</w:t>
      </w:r>
      <w:r>
        <w:rPr>
          <w:rFonts w:asciiTheme="minorHAnsi" w:hAnsiTheme="minorHAnsi"/>
          <w:sz w:val="22"/>
          <w:szCs w:val="22"/>
        </w:rPr>
        <w:t xml:space="preserve"> tips for getting reasonable rates: </w:t>
      </w:r>
    </w:p>
    <w:p w14:paraId="6A68C7EE" w14:textId="3CBF7D44" w:rsidR="00743F5B" w:rsidRPr="002B3927" w:rsidRDefault="004C533B" w:rsidP="002B392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Begin looking at airfares a few weeks in advance of booking.</w:t>
      </w:r>
    </w:p>
    <w:p w14:paraId="47797F83" w14:textId="3F31611D" w:rsidR="003E1471" w:rsidRPr="00743F5B" w:rsidRDefault="00C54C1A" w:rsidP="003E147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a cross-a</w:t>
      </w:r>
      <w:r w:rsidR="00573723">
        <w:rPr>
          <w:rFonts w:asciiTheme="minorHAnsi" w:hAnsiTheme="minorHAnsi"/>
          <w:sz w:val="22"/>
          <w:szCs w:val="22"/>
        </w:rPr>
        <w:t xml:space="preserve">irline service such as Kayak, </w:t>
      </w:r>
      <w:r>
        <w:rPr>
          <w:rFonts w:asciiTheme="minorHAnsi" w:hAnsiTheme="minorHAnsi"/>
          <w:sz w:val="22"/>
          <w:szCs w:val="22"/>
        </w:rPr>
        <w:t>Orbitz</w:t>
      </w:r>
      <w:r w:rsidR="00573723">
        <w:rPr>
          <w:rFonts w:asciiTheme="minorHAnsi" w:hAnsiTheme="minorHAnsi"/>
          <w:sz w:val="22"/>
          <w:szCs w:val="22"/>
        </w:rPr>
        <w:t>, Expedia, etc.</w:t>
      </w:r>
      <w:r>
        <w:rPr>
          <w:rFonts w:asciiTheme="minorHAnsi" w:hAnsiTheme="minorHAnsi"/>
          <w:sz w:val="22"/>
          <w:szCs w:val="22"/>
        </w:rPr>
        <w:t xml:space="preserve"> to compare prices. </w:t>
      </w:r>
    </w:p>
    <w:p w14:paraId="3F6F6C90" w14:textId="75F7C7BB" w:rsidR="00C54C1A" w:rsidRDefault="00C54C1A" w:rsidP="00A73093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Airfares are usually best on a Tuesday, when the airlines announce sales. They rise through the rest of the week.</w:t>
      </w:r>
    </w:p>
    <w:p w14:paraId="39A47A62" w14:textId="1304AC6E" w:rsidR="00C54C1A" w:rsidRDefault="00C54C1A" w:rsidP="00A73093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an airfare seems unusually high, it might come down after a couple of weeks.</w:t>
      </w:r>
    </w:p>
    <w:p w14:paraId="46651C5D" w14:textId="193568D5" w:rsidR="004C533B" w:rsidRDefault="00A856C9" w:rsidP="00A73093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Book return flights for 5:30</w:t>
      </w:r>
      <w:r w:rsidR="004C533B">
        <w:rPr>
          <w:rFonts w:asciiTheme="minorHAnsi" w:hAnsiTheme="minorHAnsi"/>
          <w:sz w:val="22"/>
          <w:szCs w:val="22"/>
        </w:rPr>
        <w:t xml:space="preserve"> p.m. or </w:t>
      </w:r>
      <w:r w:rsidR="00FF4B30">
        <w:rPr>
          <w:rFonts w:asciiTheme="minorHAnsi" w:hAnsiTheme="minorHAnsi"/>
          <w:sz w:val="22"/>
          <w:szCs w:val="22"/>
        </w:rPr>
        <w:t>later</w:t>
      </w:r>
      <w:r w:rsidR="004C533B">
        <w:rPr>
          <w:rFonts w:asciiTheme="minorHAnsi" w:hAnsiTheme="minorHAnsi"/>
          <w:sz w:val="22"/>
          <w:szCs w:val="22"/>
        </w:rPr>
        <w:t xml:space="preserve"> </w:t>
      </w:r>
      <w:r w:rsidR="00FF4B30" w:rsidRPr="009D2804">
        <w:rPr>
          <w:rFonts w:asciiTheme="minorHAnsi" w:hAnsiTheme="minorHAnsi"/>
          <w:sz w:val="22"/>
          <w:szCs w:val="22"/>
        </w:rPr>
        <w:t xml:space="preserve">April </w:t>
      </w:r>
      <w:r w:rsidR="000C3C1D">
        <w:rPr>
          <w:rFonts w:asciiTheme="minorHAnsi" w:hAnsiTheme="minorHAnsi"/>
          <w:sz w:val="22"/>
          <w:szCs w:val="22"/>
        </w:rPr>
        <w:t>16</w:t>
      </w:r>
      <w:r w:rsidR="00FF4B30" w:rsidRPr="009D2804">
        <w:rPr>
          <w:rFonts w:asciiTheme="minorHAnsi" w:hAnsiTheme="minorHAnsi"/>
          <w:sz w:val="22"/>
          <w:szCs w:val="22"/>
        </w:rPr>
        <w:t>.</w:t>
      </w:r>
    </w:p>
    <w:p w14:paraId="6432B60F" w14:textId="77777777" w:rsidR="004C533B" w:rsidRDefault="004C533B" w:rsidP="004C533B">
      <w:pPr>
        <w:jc w:val="both"/>
        <w:rPr>
          <w:rFonts w:asciiTheme="minorHAnsi" w:hAnsiTheme="minorHAnsi"/>
          <w:sz w:val="22"/>
          <w:szCs w:val="22"/>
        </w:rPr>
      </w:pPr>
    </w:p>
    <w:p w14:paraId="5B545604" w14:textId="64676B40" w:rsidR="00A73093" w:rsidRDefault="00A73093" w:rsidP="004C533B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A73093">
        <w:rPr>
          <w:rFonts w:asciiTheme="minorHAnsi" w:hAnsiTheme="minorHAnsi"/>
          <w:b/>
          <w:color w:val="FF0000"/>
          <w:sz w:val="22"/>
          <w:szCs w:val="22"/>
        </w:rPr>
        <w:t>Airport Transportation Tips:</w:t>
      </w:r>
    </w:p>
    <w:p w14:paraId="6E8A6EA8" w14:textId="77777777" w:rsidR="00743F5B" w:rsidRPr="00A73093" w:rsidRDefault="00743F5B" w:rsidP="004C533B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58E5DBE6" w14:textId="269D0B1F" w:rsidR="004C533B" w:rsidRPr="00A73093" w:rsidRDefault="0039799B" w:rsidP="004C533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Courtyard Marriott</w:t>
      </w:r>
      <w:r w:rsidR="00A73093">
        <w:rPr>
          <w:rFonts w:asciiTheme="minorHAnsi" w:hAnsiTheme="minorHAnsi"/>
          <w:sz w:val="22"/>
          <w:szCs w:val="22"/>
        </w:rPr>
        <w:t xml:space="preserve"> host hotel </w:t>
      </w:r>
      <w:r>
        <w:rPr>
          <w:rFonts w:asciiTheme="minorHAnsi" w:hAnsiTheme="minorHAnsi"/>
          <w:sz w:val="22"/>
          <w:szCs w:val="22"/>
        </w:rPr>
        <w:t xml:space="preserve">and conference location is located </w:t>
      </w:r>
      <w:r w:rsidR="00A73093">
        <w:rPr>
          <w:rFonts w:asciiTheme="minorHAnsi" w:hAnsiTheme="minorHAnsi"/>
          <w:sz w:val="22"/>
          <w:szCs w:val="22"/>
        </w:rPr>
        <w:t xml:space="preserve">within walking distance of </w:t>
      </w:r>
      <w:r>
        <w:rPr>
          <w:rFonts w:asciiTheme="minorHAnsi" w:hAnsiTheme="minorHAnsi"/>
          <w:sz w:val="22"/>
          <w:szCs w:val="22"/>
        </w:rPr>
        <w:t>the Decatur</w:t>
      </w:r>
      <w:r w:rsidR="00A73093">
        <w:rPr>
          <w:rFonts w:asciiTheme="minorHAnsi" w:hAnsiTheme="minorHAnsi"/>
          <w:sz w:val="22"/>
          <w:szCs w:val="22"/>
        </w:rPr>
        <w:t xml:space="preserve"> MARTA station. </w:t>
      </w:r>
      <w:r w:rsidR="004C533B">
        <w:rPr>
          <w:rFonts w:asciiTheme="minorHAnsi" w:hAnsiTheme="minorHAnsi"/>
          <w:sz w:val="22"/>
          <w:szCs w:val="22"/>
        </w:rPr>
        <w:t>The airport has a MARTA station located adjacent to it. Take any northbound train.</w:t>
      </w:r>
      <w:r w:rsidR="00F504F8">
        <w:rPr>
          <w:rFonts w:asciiTheme="minorHAnsi" w:hAnsiTheme="minorHAnsi"/>
          <w:sz w:val="22"/>
          <w:szCs w:val="22"/>
        </w:rPr>
        <w:t xml:space="preserve"> We strongly recommend not renting a vehicle at the airport. </w:t>
      </w:r>
    </w:p>
    <w:sectPr w:rsidR="004C533B" w:rsidRPr="00A73093" w:rsidSect="007F461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F5B7A" w14:textId="77777777" w:rsidR="00854F39" w:rsidRDefault="00854F39" w:rsidP="00C33D71">
      <w:r>
        <w:separator/>
      </w:r>
    </w:p>
  </w:endnote>
  <w:endnote w:type="continuationSeparator" w:id="0">
    <w:p w14:paraId="6DFBB929" w14:textId="77777777" w:rsidR="00854F39" w:rsidRDefault="00854F39" w:rsidP="00C3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FCDC" w14:textId="77777777" w:rsidR="00F87E64" w:rsidRDefault="00F87E64" w:rsidP="009774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7023F" w14:textId="77777777" w:rsidR="00F87E64" w:rsidRDefault="00F87E64" w:rsidP="00C33D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BDF0" w14:textId="77777777" w:rsidR="00F87E64" w:rsidRDefault="00F87E64" w:rsidP="009774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3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A392F2" w14:textId="125CC38D" w:rsidR="00C64EE9" w:rsidRPr="00A844A0" w:rsidRDefault="00C64EE9" w:rsidP="00C64EE9">
    <w:pPr>
      <w:pStyle w:val="Footer"/>
      <w:ind w:right="360"/>
      <w:rPr>
        <w:rFonts w:asciiTheme="minorHAnsi" w:hAnsiTheme="minorHAnsi"/>
        <w:b/>
        <w:sz w:val="22"/>
        <w:szCs w:val="22"/>
      </w:rPr>
    </w:pPr>
    <w:r w:rsidRPr="00A844A0">
      <w:rPr>
        <w:rFonts w:asciiTheme="minorHAnsi" w:hAnsiTheme="minorHAnsi"/>
        <w:b/>
        <w:sz w:val="22"/>
        <w:szCs w:val="22"/>
      </w:rPr>
      <w:t>With support</w:t>
    </w:r>
    <w:r w:rsidR="0039799B">
      <w:rPr>
        <w:rFonts w:asciiTheme="minorHAnsi" w:hAnsiTheme="minorHAnsi"/>
        <w:b/>
        <w:sz w:val="22"/>
        <w:szCs w:val="22"/>
      </w:rPr>
      <w:t>, guidance, and funding</w:t>
    </w:r>
    <w:r w:rsidRPr="00A844A0">
      <w:rPr>
        <w:rFonts w:asciiTheme="minorHAnsi" w:hAnsiTheme="minorHAnsi"/>
        <w:b/>
        <w:sz w:val="22"/>
        <w:szCs w:val="22"/>
      </w:rPr>
      <w:t xml:space="preserve"> from the CDC Division of Nutrition Physical Activity and Obesity</w:t>
    </w:r>
    <w:r w:rsidR="007B5CE6">
      <w:rPr>
        <w:rFonts w:asciiTheme="minorHAnsi" w:hAnsiTheme="minorHAnsi"/>
        <w:b/>
        <w:sz w:val="22"/>
        <w:szCs w:val="22"/>
      </w:rPr>
      <w:t xml:space="preserve"> </w:t>
    </w:r>
    <w:r w:rsidR="007B5CE6" w:rsidRPr="000C3C1D">
      <w:rPr>
        <w:rFonts w:asciiTheme="minorHAnsi" w:hAnsiTheme="minorHAnsi"/>
        <w:bCs/>
        <w:sz w:val="22"/>
        <w:szCs w:val="22"/>
      </w:rPr>
      <w:t>(</w:t>
    </w:r>
    <w:r w:rsidR="000C3C1D" w:rsidRPr="000C3C1D">
      <w:rPr>
        <w:rFonts w:asciiTheme="minorHAnsi" w:hAnsiTheme="minorHAnsi"/>
        <w:bCs/>
        <w:sz w:val="22"/>
        <w:szCs w:val="22"/>
      </w:rPr>
      <w:t>RFA Appendix B updated 10/</w:t>
    </w:r>
    <w:r w:rsidR="002B3927">
      <w:rPr>
        <w:rFonts w:asciiTheme="minorHAnsi" w:hAnsiTheme="minorHAnsi"/>
        <w:bCs/>
        <w:sz w:val="22"/>
        <w:szCs w:val="22"/>
      </w:rPr>
      <w:t>31</w:t>
    </w:r>
    <w:r w:rsidR="000C3C1D" w:rsidRPr="000C3C1D">
      <w:rPr>
        <w:rFonts w:asciiTheme="minorHAnsi" w:hAnsiTheme="minorHAnsi"/>
        <w:bCs/>
        <w:sz w:val="22"/>
        <w:szCs w:val="22"/>
      </w:rPr>
      <w:t>/19)</w:t>
    </w:r>
  </w:p>
  <w:p w14:paraId="71482664" w14:textId="77777777" w:rsidR="00F87E64" w:rsidRDefault="00F87E64" w:rsidP="00C33D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686F2" w14:textId="77777777" w:rsidR="00854F39" w:rsidRDefault="00854F39" w:rsidP="00C33D71">
      <w:r>
        <w:separator/>
      </w:r>
    </w:p>
  </w:footnote>
  <w:footnote w:type="continuationSeparator" w:id="0">
    <w:p w14:paraId="466AFD3F" w14:textId="77777777" w:rsidR="00854F39" w:rsidRDefault="00854F39" w:rsidP="00C3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665D" w14:textId="5C19BC62" w:rsidR="00C64EE9" w:rsidRDefault="00C64EE9">
    <w:pPr>
      <w:pStyle w:val="Header"/>
    </w:pPr>
    <w:r>
      <w:rPr>
        <w:rFonts w:asciiTheme="minorHAnsi" w:hAnsiTheme="minorHAnsi" w:cs="Arial"/>
        <w:b/>
        <w:noProof/>
        <w:color w:val="2F5496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CD7B0" wp14:editId="083C89D2">
              <wp:simplePos x="0" y="0"/>
              <wp:positionH relativeFrom="column">
                <wp:posOffset>280035</wp:posOffset>
              </wp:positionH>
              <wp:positionV relativeFrom="paragraph">
                <wp:posOffset>-226060</wp:posOffset>
              </wp:positionV>
              <wp:extent cx="45719" cy="45719"/>
              <wp:effectExtent l="50800" t="25400" r="56515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linkedTxbx id="1" seq="1"/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CD7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.05pt;margin-top:-17.8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" filled="f" stroked="f">
              <v:textbox>
                <w:txbxContent/>
              </v:textbox>
            </v:shape>
          </w:pict>
        </mc:Fallback>
      </mc:AlternateContent>
    </w:r>
    <w:r>
      <w:rPr>
        <w:rFonts w:asciiTheme="minorHAnsi" w:hAnsiTheme="minorHAnsi" w:cs="Arial"/>
        <w:b/>
        <w:noProof/>
        <w:color w:val="2F5496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FD80D" wp14:editId="79A5259E">
              <wp:simplePos x="0" y="0"/>
              <wp:positionH relativeFrom="column">
                <wp:posOffset>-634365</wp:posOffset>
              </wp:positionH>
              <wp:positionV relativeFrom="paragraph">
                <wp:posOffset>-226060</wp:posOffset>
              </wp:positionV>
              <wp:extent cx="915035" cy="802640"/>
              <wp:effectExtent l="0" t="0" r="0" b="1016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 id="1">
                      <w:txbxContent>
                        <w:p w14:paraId="309DEB5F" w14:textId="77777777" w:rsidR="00C64EE9" w:rsidRDefault="00C64EE9" w:rsidP="00C64EE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30F7B8" wp14:editId="2A9C14A7">
                                <wp:extent cx="711835" cy="681108"/>
                                <wp:effectExtent l="0" t="0" r="0" b="508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ACDD Circle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578" cy="6894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FD8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9.95pt;margin-top:-17.8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" filled="f" stroked="f">
              <v:textbox style="mso-next-textbox:#Text Box 3">
                <w:txbxContent>
                  <w:p w14:paraId="309DEB5F" w14:textId="77777777" w:rsidR="00C64EE9" w:rsidRDefault="00C64EE9" w:rsidP="00C64EE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30F7B8" wp14:editId="2A9C14A7">
                          <wp:extent cx="711835" cy="681108"/>
                          <wp:effectExtent l="0" t="0" r="0" b="508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ACDD Circle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578" cy="6894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D5C"/>
    <w:multiLevelType w:val="hybridMultilevel"/>
    <w:tmpl w:val="23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203C"/>
    <w:multiLevelType w:val="hybridMultilevel"/>
    <w:tmpl w:val="BA28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66243"/>
    <w:multiLevelType w:val="hybridMultilevel"/>
    <w:tmpl w:val="DC7A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E0"/>
    <w:rsid w:val="00014928"/>
    <w:rsid w:val="0001720B"/>
    <w:rsid w:val="00056895"/>
    <w:rsid w:val="00065428"/>
    <w:rsid w:val="000776BD"/>
    <w:rsid w:val="000C3C1D"/>
    <w:rsid w:val="000D1020"/>
    <w:rsid w:val="0013452F"/>
    <w:rsid w:val="00163135"/>
    <w:rsid w:val="00173190"/>
    <w:rsid w:val="00207603"/>
    <w:rsid w:val="00216411"/>
    <w:rsid w:val="00243039"/>
    <w:rsid w:val="002A2EFC"/>
    <w:rsid w:val="002B0486"/>
    <w:rsid w:val="002B3927"/>
    <w:rsid w:val="002E530C"/>
    <w:rsid w:val="002F7555"/>
    <w:rsid w:val="00367640"/>
    <w:rsid w:val="00376DA6"/>
    <w:rsid w:val="0039533C"/>
    <w:rsid w:val="0039799B"/>
    <w:rsid w:val="003B0AAE"/>
    <w:rsid w:val="003B5A9D"/>
    <w:rsid w:val="003D52E7"/>
    <w:rsid w:val="003E1471"/>
    <w:rsid w:val="00475BF2"/>
    <w:rsid w:val="00476C14"/>
    <w:rsid w:val="004C10EE"/>
    <w:rsid w:val="004C533B"/>
    <w:rsid w:val="0056060C"/>
    <w:rsid w:val="00573723"/>
    <w:rsid w:val="00581574"/>
    <w:rsid w:val="0060562F"/>
    <w:rsid w:val="006314D0"/>
    <w:rsid w:val="00641B69"/>
    <w:rsid w:val="00642947"/>
    <w:rsid w:val="00651D8B"/>
    <w:rsid w:val="006617F5"/>
    <w:rsid w:val="006631F3"/>
    <w:rsid w:val="006911BC"/>
    <w:rsid w:val="006A2D4D"/>
    <w:rsid w:val="006B0C55"/>
    <w:rsid w:val="006C5131"/>
    <w:rsid w:val="006C751B"/>
    <w:rsid w:val="006D4DA1"/>
    <w:rsid w:val="006E6126"/>
    <w:rsid w:val="00733E30"/>
    <w:rsid w:val="0073400F"/>
    <w:rsid w:val="0073501E"/>
    <w:rsid w:val="00743F5B"/>
    <w:rsid w:val="00770933"/>
    <w:rsid w:val="00773A4E"/>
    <w:rsid w:val="00791B9D"/>
    <w:rsid w:val="007B5CE6"/>
    <w:rsid w:val="007C69AA"/>
    <w:rsid w:val="007F4615"/>
    <w:rsid w:val="00822436"/>
    <w:rsid w:val="00833684"/>
    <w:rsid w:val="00840B06"/>
    <w:rsid w:val="00854F39"/>
    <w:rsid w:val="00865172"/>
    <w:rsid w:val="008837BB"/>
    <w:rsid w:val="008B2308"/>
    <w:rsid w:val="008C150E"/>
    <w:rsid w:val="008F4C9B"/>
    <w:rsid w:val="00931073"/>
    <w:rsid w:val="00946510"/>
    <w:rsid w:val="00950EFF"/>
    <w:rsid w:val="00977430"/>
    <w:rsid w:val="009910F7"/>
    <w:rsid w:val="009A6697"/>
    <w:rsid w:val="009B6E7F"/>
    <w:rsid w:val="009D2804"/>
    <w:rsid w:val="00A51F91"/>
    <w:rsid w:val="00A73093"/>
    <w:rsid w:val="00A7404C"/>
    <w:rsid w:val="00A777EA"/>
    <w:rsid w:val="00A856C9"/>
    <w:rsid w:val="00A8604A"/>
    <w:rsid w:val="00AC4784"/>
    <w:rsid w:val="00B370F4"/>
    <w:rsid w:val="00B400A5"/>
    <w:rsid w:val="00B94267"/>
    <w:rsid w:val="00B9584C"/>
    <w:rsid w:val="00BD11B1"/>
    <w:rsid w:val="00C33D71"/>
    <w:rsid w:val="00C54C1A"/>
    <w:rsid w:val="00C638F5"/>
    <w:rsid w:val="00C64EE9"/>
    <w:rsid w:val="00C66D84"/>
    <w:rsid w:val="00CE2E17"/>
    <w:rsid w:val="00CF0CC8"/>
    <w:rsid w:val="00D0434A"/>
    <w:rsid w:val="00D11C3A"/>
    <w:rsid w:val="00D741B7"/>
    <w:rsid w:val="00D84F17"/>
    <w:rsid w:val="00DA3B2C"/>
    <w:rsid w:val="00DC60EB"/>
    <w:rsid w:val="00DF6070"/>
    <w:rsid w:val="00E83206"/>
    <w:rsid w:val="00E84843"/>
    <w:rsid w:val="00EA068D"/>
    <w:rsid w:val="00EB0A6C"/>
    <w:rsid w:val="00EB10E5"/>
    <w:rsid w:val="00EB54DC"/>
    <w:rsid w:val="00EC7EC3"/>
    <w:rsid w:val="00ED133E"/>
    <w:rsid w:val="00F01AE0"/>
    <w:rsid w:val="00F119B4"/>
    <w:rsid w:val="00F504F8"/>
    <w:rsid w:val="00F87E64"/>
    <w:rsid w:val="00FB7840"/>
    <w:rsid w:val="00FD00AC"/>
    <w:rsid w:val="00FF07A0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369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1A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764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D7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33D71"/>
  </w:style>
  <w:style w:type="paragraph" w:styleId="ListParagraph">
    <w:name w:val="List Paragraph"/>
    <w:basedOn w:val="Normal"/>
    <w:uiPriority w:val="34"/>
    <w:qFormat/>
    <w:rsid w:val="004C10E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C10EE"/>
  </w:style>
  <w:style w:type="character" w:styleId="CommentReference">
    <w:name w:val="annotation reference"/>
    <w:basedOn w:val="DefaultParagraphFont"/>
    <w:uiPriority w:val="99"/>
    <w:semiHidden/>
    <w:unhideWhenUsed/>
    <w:rsid w:val="00C54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C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C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1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E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portal/category/10012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0621E-E827-0049-AA7E-5E1A529D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 Edwards</dc:creator>
  <cp:lastModifiedBy>Karma Harris, MSPH</cp:lastModifiedBy>
  <cp:revision>2</cp:revision>
  <dcterms:created xsi:type="dcterms:W3CDTF">2019-11-12T02:55:00Z</dcterms:created>
  <dcterms:modified xsi:type="dcterms:W3CDTF">2019-11-12T02:55:00Z</dcterms:modified>
</cp:coreProperties>
</file>