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77777777" w:rsidR="00923BEA" w:rsidRPr="0097512B" w:rsidRDefault="0068795D">
      <w:pPr>
        <w:rPr>
          <w:rFonts w:asciiTheme="minorHAnsi" w:hAnsiTheme="minorHAnsi" w:cstheme="minorHAnsi"/>
        </w:rPr>
      </w:pPr>
      <w:r w:rsidRPr="0097512B">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1205E4D6" wp14:editId="35FD2A20">
                <wp:simplePos x="0" y="0"/>
                <wp:positionH relativeFrom="margin">
                  <wp:align>center</wp:align>
                </wp:positionH>
                <wp:positionV relativeFrom="paragraph">
                  <wp:posOffset>0</wp:posOffset>
                </wp:positionV>
                <wp:extent cx="6052185" cy="2118360"/>
                <wp:effectExtent l="0" t="0" r="24765" b="1524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2118360"/>
                        </a:xfrm>
                        <a:prstGeom prst="roundRect">
                          <a:avLst>
                            <a:gd name="adj" fmla="val 16667"/>
                          </a:avLst>
                        </a:prstGeom>
                        <a:solidFill>
                          <a:srgbClr val="FFFFFF"/>
                        </a:solidFill>
                        <a:ln w="9525">
                          <a:solidFill>
                            <a:srgbClr val="0057B8"/>
                          </a:solidFill>
                          <a:round/>
                          <a:headEnd/>
                          <a:tailEnd/>
                        </a:ln>
                      </wps:spPr>
                      <wps:txb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78233E" w:rsidRDefault="004702BA"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793-903-441</w:t>
                            </w:r>
                            <w:r w:rsidR="00D2506A" w:rsidRPr="0078233E">
                              <w:rPr>
                                <w:rStyle w:val="Strong"/>
                                <w:rFonts w:ascii="Arial" w:hAnsi="Arial" w:cs="Arial"/>
                                <w:sz w:val="24"/>
                                <w:bdr w:val="none" w:sz="0" w:space="0" w:color="auto" w:frame="1"/>
                                <w:shd w:val="clear" w:color="auto" w:fill="FFFFFF"/>
                              </w:rPr>
                              <w:t xml:space="preserve">. </w:t>
                            </w:r>
                            <w:r w:rsidR="00D2506A"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4702BA" w:rsidRPr="0078233E" w:rsidRDefault="00D2506A"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1"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205E4D6" id="AutoShape 4" o:spid="_x0000_s1026" style="position:absolute;margin-left:0;margin-top:0;width:476.55pt;height:166.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" strokecolor="#0057b8">
                <v:textbox>
                  <w:txbxContent>
                    <w:p w14:paraId="7C4EB273" w14:textId="56A8F259" w:rsidR="004702BA" w:rsidRPr="00D2506A" w:rsidRDefault="004702BA" w:rsidP="004702BA">
                      <w:pPr>
                        <w:rPr>
                          <w:rFonts w:asciiTheme="minorHAnsi" w:hAnsiTheme="minorHAnsi" w:cstheme="minorHAnsi"/>
                          <w:b/>
                          <w:i/>
                          <w:sz w:val="24"/>
                        </w:rPr>
                      </w:pPr>
                      <w:r w:rsidRPr="00D2506A">
                        <w:rPr>
                          <w:rFonts w:asciiTheme="minorHAnsi" w:hAnsiTheme="minorHAnsi" w:cstheme="minorHAnsi"/>
                          <w:b/>
                          <w:i/>
                          <w:sz w:val="24"/>
                        </w:rPr>
                        <w:t xml:space="preserve">Welcome to our new EEC format! We are piloting meetings without a roll call. </w:t>
                      </w:r>
                      <w:r w:rsidR="00D2506A">
                        <w:rPr>
                          <w:rFonts w:asciiTheme="minorHAnsi" w:hAnsiTheme="minorHAnsi" w:cstheme="minorHAnsi"/>
                          <w:b/>
                          <w:i/>
                          <w:sz w:val="24"/>
                        </w:rPr>
                        <w:t>When you are prompted by Adobe Connect for your name, please enter your</w:t>
                      </w:r>
                      <w:r w:rsidRPr="00D2506A">
                        <w:rPr>
                          <w:rFonts w:asciiTheme="minorHAnsi" w:hAnsiTheme="minorHAnsi" w:cstheme="minorHAnsi"/>
                          <w:b/>
                          <w:i/>
                          <w:sz w:val="24"/>
                        </w:rPr>
                        <w:t xml:space="preserve"> first name, last name, and state</w:t>
                      </w:r>
                      <w:r w:rsidR="00D2506A">
                        <w:rPr>
                          <w:rFonts w:asciiTheme="minorHAnsi" w:hAnsiTheme="minorHAnsi" w:cstheme="minorHAnsi"/>
                          <w:b/>
                          <w:i/>
                          <w:sz w:val="24"/>
                        </w:rPr>
                        <w:t>/org (i.e., Lara Kaye (NY))</w:t>
                      </w:r>
                      <w:r w:rsidRPr="00D2506A">
                        <w:rPr>
                          <w:rFonts w:asciiTheme="minorHAnsi" w:hAnsiTheme="minorHAnsi" w:cstheme="minorHAnsi"/>
                          <w:b/>
                          <w:i/>
                          <w:sz w:val="24"/>
                        </w:rPr>
                        <w:t xml:space="preserve">. If you are sharing a screen, please be sure </w:t>
                      </w:r>
                      <w:r w:rsidR="00D2506A">
                        <w:rPr>
                          <w:rFonts w:asciiTheme="minorHAnsi" w:hAnsiTheme="minorHAnsi" w:cstheme="minorHAnsi"/>
                          <w:b/>
                          <w:i/>
                          <w:sz w:val="24"/>
                        </w:rPr>
                        <w:t>that all in your party add their</w:t>
                      </w:r>
                      <w:r w:rsidRPr="00D2506A">
                        <w:rPr>
                          <w:rFonts w:asciiTheme="minorHAnsi" w:hAnsiTheme="minorHAnsi" w:cstheme="minorHAnsi"/>
                          <w:b/>
                          <w:i/>
                          <w:sz w:val="24"/>
                        </w:rPr>
                        <w:t xml:space="preserve"> full names and state </w:t>
                      </w:r>
                      <w:r w:rsidR="00D2506A">
                        <w:rPr>
                          <w:rFonts w:asciiTheme="minorHAnsi" w:hAnsiTheme="minorHAnsi" w:cstheme="minorHAnsi"/>
                          <w:b/>
                          <w:i/>
                          <w:sz w:val="24"/>
                        </w:rPr>
                        <w:t>in</w:t>
                      </w:r>
                      <w:r w:rsidRPr="00D2506A">
                        <w:rPr>
                          <w:rFonts w:asciiTheme="minorHAnsi" w:hAnsiTheme="minorHAnsi" w:cstheme="minorHAnsi"/>
                          <w:b/>
                          <w:i/>
                          <w:sz w:val="24"/>
                        </w:rPr>
                        <w:t xml:space="preserve">to the chat box </w:t>
                      </w:r>
                      <w:r w:rsidR="00D2506A">
                        <w:rPr>
                          <w:rFonts w:asciiTheme="minorHAnsi" w:hAnsiTheme="minorHAnsi" w:cstheme="minorHAnsi"/>
                          <w:b/>
                          <w:i/>
                          <w:sz w:val="24"/>
                        </w:rPr>
                        <w:t>at the start of the call.</w:t>
                      </w:r>
                    </w:p>
                    <w:p w14:paraId="1CF96EC0" w14:textId="2E090429" w:rsidR="004702BA" w:rsidRPr="0078233E" w:rsidRDefault="004702BA" w:rsidP="004702BA">
                      <w:pPr>
                        <w:rPr>
                          <w:rStyle w:val="Strong"/>
                          <w:rFonts w:ascii="Arial" w:hAnsi="Arial" w:cs="Arial"/>
                          <w:b w:val="0"/>
                          <w:bCs w:val="0"/>
                          <w:sz w:val="24"/>
                          <w:bdr w:val="none" w:sz="0" w:space="0" w:color="auto" w:frame="1"/>
                          <w:shd w:val="clear" w:color="auto" w:fill="FFFFFF"/>
                        </w:rPr>
                      </w:pPr>
                      <w:r w:rsidRPr="0078233E">
                        <w:rPr>
                          <w:rFonts w:ascii="Arial" w:hAnsi="Arial" w:cs="Arial"/>
                          <w:b/>
                          <w:sz w:val="24"/>
                        </w:rPr>
                        <w:t xml:space="preserve">CALL IN LINE: </w:t>
                      </w:r>
                      <w:r w:rsidRPr="0078233E">
                        <w:rPr>
                          <w:rFonts w:ascii="Arial" w:hAnsi="Arial" w:cs="Arial"/>
                          <w:sz w:val="24"/>
                          <w:shd w:val="clear" w:color="auto" w:fill="FFFFFF"/>
                        </w:rPr>
                        <w:t xml:space="preserve">1 877 273 4202, room </w:t>
                      </w:r>
                      <w:r w:rsidRPr="0078233E">
                        <w:rPr>
                          <w:rStyle w:val="Strong"/>
                          <w:rFonts w:ascii="Arial" w:hAnsi="Arial" w:cs="Arial"/>
                          <w:sz w:val="24"/>
                          <w:bdr w:val="none" w:sz="0" w:space="0" w:color="auto" w:frame="1"/>
                          <w:shd w:val="clear" w:color="auto" w:fill="FFFFFF"/>
                        </w:rPr>
                        <w:t>793-903-441</w:t>
                      </w:r>
                      <w:r w:rsidR="00D2506A" w:rsidRPr="0078233E">
                        <w:rPr>
                          <w:rStyle w:val="Strong"/>
                          <w:rFonts w:ascii="Arial" w:hAnsi="Arial" w:cs="Arial"/>
                          <w:sz w:val="24"/>
                          <w:bdr w:val="none" w:sz="0" w:space="0" w:color="auto" w:frame="1"/>
                          <w:shd w:val="clear" w:color="auto" w:fill="FFFFFF"/>
                        </w:rPr>
                        <w:t xml:space="preserve">. </w:t>
                      </w:r>
                      <w:r w:rsidR="00D2506A" w:rsidRPr="0078233E">
                        <w:rPr>
                          <w:rStyle w:val="Strong"/>
                          <w:rFonts w:ascii="Arial" w:hAnsi="Arial" w:cs="Arial"/>
                          <w:b w:val="0"/>
                          <w:sz w:val="24"/>
                          <w:bdr w:val="none" w:sz="0" w:space="0" w:color="auto" w:frame="1"/>
                          <w:shd w:val="clear" w:color="auto" w:fill="FFFFFF"/>
                        </w:rPr>
                        <w:t>Please mute your line when you are not speaking.</w:t>
                      </w:r>
                    </w:p>
                    <w:p w14:paraId="281A6C88" w14:textId="08CA010D" w:rsidR="004702BA" w:rsidRPr="0078233E" w:rsidRDefault="00D2506A" w:rsidP="004702BA">
                      <w:pPr>
                        <w:rPr>
                          <w:rStyle w:val="Strong"/>
                          <w:rFonts w:ascii="Arial" w:hAnsi="Arial" w:cs="Arial"/>
                          <w:b w:val="0"/>
                          <w:bCs w:val="0"/>
                          <w:sz w:val="32"/>
                          <w:bdr w:val="none" w:sz="0" w:space="0" w:color="auto" w:frame="1"/>
                          <w:shd w:val="clear" w:color="auto" w:fill="FFFFFF"/>
                        </w:rPr>
                      </w:pPr>
                      <w:r w:rsidRPr="0078233E">
                        <w:rPr>
                          <w:rStyle w:val="Hyperlink"/>
                          <w:rFonts w:ascii="Arial" w:hAnsi="Arial" w:cs="Arial"/>
                          <w:b/>
                          <w:bCs/>
                          <w:color w:val="auto"/>
                          <w:sz w:val="24"/>
                          <w:szCs w:val="18"/>
                          <w:shd w:val="clear" w:color="auto" w:fill="FFFFFF"/>
                        </w:rPr>
                        <w:t xml:space="preserve">ADOBE CONNECT: </w:t>
                      </w:r>
                      <w:hyperlink r:id="rId13" w:history="1">
                        <w:r w:rsidRPr="0078233E">
                          <w:rPr>
                            <w:rStyle w:val="Hyperlink"/>
                            <w:rFonts w:ascii="Arial" w:hAnsi="Arial" w:cs="Arial"/>
                            <w:b/>
                            <w:bCs/>
                            <w:sz w:val="24"/>
                            <w:szCs w:val="18"/>
                            <w:shd w:val="clear" w:color="auto" w:fill="FFFFFF"/>
                          </w:rPr>
                          <w:t>https://chronicdisease.adobeconnect.com/eec/</w:t>
                        </w:r>
                      </w:hyperlink>
                    </w:p>
                    <w:p w14:paraId="32D47E2E" w14:textId="77777777" w:rsidR="004702BA" w:rsidRPr="00BC32D2" w:rsidRDefault="004702BA" w:rsidP="004702BA">
                      <w:pPr>
                        <w:rPr>
                          <w:rFonts w:asciiTheme="minorHAnsi" w:hAnsiTheme="minorHAnsi" w:cstheme="minorHAnsi"/>
                          <w:b/>
                          <w:i/>
                        </w:rPr>
                      </w:pPr>
                    </w:p>
                    <w:p w14:paraId="2477CA47" w14:textId="3DC9C396" w:rsidR="00354836" w:rsidRPr="00CE14B1" w:rsidRDefault="00354836" w:rsidP="00923BEA">
                      <w:pPr>
                        <w:rPr>
                          <w:rFonts w:ascii="Arial" w:hAnsi="Arial" w:cs="Arial"/>
                          <w:b/>
                          <w:i/>
                          <w:color w:val="FF0000"/>
                          <w:sz w:val="20"/>
                          <w:szCs w:val="20"/>
                        </w:rPr>
                      </w:pPr>
                    </w:p>
                  </w:txbxContent>
                </v:textbox>
                <w10:wrap type="square" anchorx="margin"/>
              </v:roundrect>
            </w:pict>
          </mc:Fallback>
        </mc:AlternateContent>
      </w:r>
    </w:p>
    <w:tbl>
      <w:tblPr>
        <w:tblW w:w="0" w:type="auto"/>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923BEA" w:rsidRPr="0097512B" w14:paraId="2F98E5D2" w14:textId="77777777" w:rsidTr="005143F5">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5E5EA0E3" w14:textId="57003541" w:rsidR="004702BA" w:rsidRPr="0097512B" w:rsidRDefault="004702BA" w:rsidP="00D60FD6">
            <w:pPr>
              <w:spacing w:after="0" w:line="240" w:lineRule="auto"/>
              <w:rPr>
                <w:rFonts w:asciiTheme="minorHAnsi" w:hAnsiTheme="minorHAnsi" w:cstheme="minorHAnsi"/>
              </w:rPr>
            </w:pPr>
            <w:r w:rsidRPr="0097512B">
              <w:rPr>
                <w:rFonts w:asciiTheme="minorHAnsi" w:hAnsiTheme="minorHAnsi" w:cstheme="minorHAnsi"/>
              </w:rPr>
              <w:t>Belle Federman (KS), belle.federman@ks.gov</w:t>
            </w:r>
          </w:p>
          <w:p w14:paraId="3F3C6B89" w14:textId="71F8E564" w:rsidR="004702BA" w:rsidRPr="0097512B"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r w:rsidR="00D2506A" w:rsidRPr="0097512B">
              <w:rPr>
                <w:rFonts w:asciiTheme="minorHAnsi" w:hAnsiTheme="minorHAnsi" w:cstheme="minorHAnsi"/>
              </w:rPr>
              <w:t>lara.kaye@heatlh.ny.gov</w:t>
            </w:r>
          </w:p>
          <w:p w14:paraId="4C2481EB" w14:textId="78F1C88A" w:rsidR="00923BEA" w:rsidRPr="0097512B" w:rsidRDefault="004702BA" w:rsidP="00D60FD6">
            <w:pPr>
              <w:spacing w:after="0" w:line="240" w:lineRule="auto"/>
              <w:rPr>
                <w:rFonts w:asciiTheme="minorHAnsi" w:hAnsiTheme="minorHAnsi" w:cstheme="minorHAnsi"/>
              </w:rPr>
            </w:pPr>
            <w:r w:rsidRPr="0097512B">
              <w:rPr>
                <w:rFonts w:asciiTheme="minorHAnsi" w:hAnsiTheme="minorHAnsi" w:cstheme="minorHAnsi"/>
              </w:rPr>
              <w:t>Shelby Vadjunec (WI), Shelby.vadjunec@dhs.wisconsin.gov</w:t>
            </w:r>
          </w:p>
        </w:tc>
      </w:tr>
      <w:tr w:rsidR="004702BA" w:rsidRPr="0097512B" w14:paraId="75F97F6E" w14:textId="77777777" w:rsidTr="005143F5">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4" w:history="1">
              <w:r w:rsidR="00FA77DD" w:rsidRPr="0097512B">
                <w:rPr>
                  <w:rStyle w:val="Hyperlink"/>
                  <w:rFonts w:asciiTheme="minorHAnsi" w:hAnsiTheme="minorHAnsi" w:cstheme="minorHAnsi"/>
                </w:rPr>
                <w:t>mcjones@chronicdisease.org</w:t>
              </w:r>
            </w:hyperlink>
          </w:p>
          <w:p w14:paraId="0065A42A" w14:textId="309CA1B9" w:rsidR="00FA77DD" w:rsidRPr="0097512B" w:rsidRDefault="00FA77DD" w:rsidP="00E14606">
            <w:pPr>
              <w:spacing w:after="0" w:line="240" w:lineRule="auto"/>
              <w:rPr>
                <w:rFonts w:asciiTheme="minorHAnsi" w:hAnsiTheme="minorHAnsi" w:cstheme="minorHAnsi"/>
              </w:rPr>
            </w:pPr>
            <w:r w:rsidRPr="0097512B">
              <w:rPr>
                <w:rFonts w:asciiTheme="minorHAnsi" w:hAnsiTheme="minorHAnsi" w:cstheme="minorHAnsi"/>
              </w:rPr>
              <w:t xml:space="preserve">Kayla Craddock, </w:t>
            </w:r>
            <w:hyperlink r:id="rId15" w:history="1">
              <w:r w:rsidRPr="0097512B">
                <w:rPr>
                  <w:rStyle w:val="Hyperlink"/>
                  <w:rFonts w:asciiTheme="minorHAnsi" w:hAnsiTheme="minorHAnsi" w:cstheme="minorHAnsi"/>
                </w:rPr>
                <w:t>kcraddock@chronicdisease.org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5143F5">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0325E717" w:rsidR="00923BEA" w:rsidRPr="0097512B" w:rsidRDefault="00B55EC9" w:rsidP="00E14606">
            <w:pPr>
              <w:spacing w:after="0" w:line="240" w:lineRule="auto"/>
              <w:rPr>
                <w:rFonts w:asciiTheme="minorHAnsi" w:hAnsiTheme="minorHAnsi" w:cstheme="minorHAnsi"/>
              </w:rPr>
            </w:pPr>
            <w:r w:rsidRPr="0097512B">
              <w:rPr>
                <w:rFonts w:asciiTheme="minorHAnsi" w:hAnsiTheme="minorHAnsi" w:cstheme="minorHAnsi"/>
              </w:rPr>
              <w:t>June 12</w:t>
            </w:r>
            <w:r w:rsidR="002C358C" w:rsidRPr="0097512B">
              <w:rPr>
                <w:rFonts w:asciiTheme="minorHAnsi" w:hAnsiTheme="minorHAnsi" w:cstheme="minorHAnsi"/>
              </w:rPr>
              <w:t>, 201</w:t>
            </w:r>
            <w:r w:rsidR="00DE1A35">
              <w:rPr>
                <w:rFonts w:asciiTheme="minorHAnsi" w:hAnsiTheme="minorHAnsi" w:cstheme="minorHAnsi"/>
              </w:rPr>
              <w:t>9</w:t>
            </w:r>
          </w:p>
        </w:tc>
      </w:tr>
      <w:tr w:rsidR="00923BEA" w:rsidRPr="0097512B" w14:paraId="04481A39" w14:textId="77777777" w:rsidTr="005143F5">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385DBE">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530"/>
        <w:gridCol w:w="1548"/>
        <w:gridCol w:w="4950"/>
        <w:gridCol w:w="1548"/>
      </w:tblGrid>
      <w:tr w:rsidR="00923BEA" w:rsidRPr="00521CAA" w14:paraId="7322523D" w14:textId="77777777" w:rsidTr="0046766A">
        <w:trPr>
          <w:cantSplit/>
          <w:tblHeader/>
        </w:trPr>
        <w:tc>
          <w:tcPr>
            <w:tcW w:w="1530" w:type="dxa"/>
            <w:tcBorders>
              <w:bottom w:val="single" w:sz="4" w:space="0" w:color="808080"/>
            </w:tcBorders>
            <w:shd w:val="clear" w:color="auto" w:fill="0057B8"/>
            <w:vAlign w:val="center"/>
          </w:tcPr>
          <w:p w14:paraId="29CB9FC9" w14:textId="77777777" w:rsidR="005143F5" w:rsidRPr="00521CAA" w:rsidRDefault="004702BA" w:rsidP="005143F5">
            <w:pPr>
              <w:spacing w:after="0" w:line="240" w:lineRule="auto"/>
              <w:jc w:val="center"/>
              <w:rPr>
                <w:rFonts w:asciiTheme="minorHAnsi" w:hAnsiTheme="minorHAnsi" w:cstheme="minorHAnsi"/>
                <w:color w:val="FFFFFF"/>
              </w:rPr>
            </w:pPr>
            <w:r w:rsidRPr="00521CAA">
              <w:rPr>
                <w:rFonts w:asciiTheme="minorHAnsi" w:hAnsiTheme="minorHAnsi" w:cstheme="minorHAnsi"/>
                <w:color w:val="FFFFFF"/>
              </w:rPr>
              <w:t>Time/</w:t>
            </w:r>
          </w:p>
          <w:p w14:paraId="29E6E0B5" w14:textId="03BDB079" w:rsidR="00923BEA" w:rsidRPr="00521CAA" w:rsidRDefault="004702BA" w:rsidP="005143F5">
            <w:pPr>
              <w:spacing w:after="0" w:line="240" w:lineRule="auto"/>
              <w:jc w:val="center"/>
              <w:rPr>
                <w:rFonts w:asciiTheme="minorHAnsi" w:hAnsiTheme="minorHAnsi" w:cstheme="minorHAnsi"/>
                <w:color w:val="FFFFFF"/>
              </w:rPr>
            </w:pPr>
            <w:r w:rsidRPr="00521CAA">
              <w:rPr>
                <w:rFonts w:asciiTheme="minorHAnsi" w:hAnsiTheme="minorHAnsi" w:cstheme="minorHAnsi"/>
                <w:color w:val="FFFFFF"/>
              </w:rPr>
              <w:t>Discussion Lead</w:t>
            </w:r>
          </w:p>
        </w:tc>
        <w:tc>
          <w:tcPr>
            <w:tcW w:w="1548" w:type="dxa"/>
            <w:tcBorders>
              <w:bottom w:val="single" w:sz="4" w:space="0" w:color="808080"/>
            </w:tcBorders>
            <w:shd w:val="clear" w:color="auto" w:fill="0057B8"/>
            <w:vAlign w:val="center"/>
          </w:tcPr>
          <w:p w14:paraId="19475626" w14:textId="25558341" w:rsidR="00923BEA" w:rsidRPr="00521CAA" w:rsidRDefault="004702BA" w:rsidP="00806142">
            <w:pPr>
              <w:spacing w:before="120" w:after="120" w:line="240" w:lineRule="auto"/>
              <w:jc w:val="center"/>
              <w:rPr>
                <w:rFonts w:asciiTheme="minorHAnsi" w:hAnsiTheme="minorHAnsi" w:cstheme="minorHAnsi"/>
                <w:color w:val="FFFFFF"/>
              </w:rPr>
            </w:pPr>
            <w:r w:rsidRPr="00521CAA">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521CAA" w:rsidRDefault="004702BA" w:rsidP="00806142">
            <w:pPr>
              <w:spacing w:before="120" w:after="120" w:line="240" w:lineRule="auto"/>
              <w:jc w:val="center"/>
              <w:rPr>
                <w:rFonts w:asciiTheme="minorHAnsi" w:hAnsiTheme="minorHAnsi" w:cstheme="minorHAnsi"/>
                <w:color w:val="FFFFFF"/>
              </w:rPr>
            </w:pPr>
            <w:r w:rsidRPr="00521CAA">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521CAA" w:rsidRDefault="004702BA" w:rsidP="0068795D">
            <w:pPr>
              <w:spacing w:before="120" w:after="120" w:line="240" w:lineRule="auto"/>
              <w:jc w:val="center"/>
              <w:rPr>
                <w:rFonts w:asciiTheme="minorHAnsi" w:hAnsiTheme="minorHAnsi" w:cstheme="minorHAnsi"/>
                <w:color w:val="FFFFFF"/>
              </w:rPr>
            </w:pPr>
            <w:r w:rsidRPr="00521CAA">
              <w:rPr>
                <w:rFonts w:asciiTheme="minorHAnsi" w:hAnsiTheme="minorHAnsi" w:cstheme="minorHAnsi"/>
                <w:color w:val="FFFFFF"/>
              </w:rPr>
              <w:t>Actions</w:t>
            </w:r>
          </w:p>
        </w:tc>
      </w:tr>
      <w:tr w:rsidR="0068795D" w:rsidRPr="00521CAA" w14:paraId="23CC31E2" w14:textId="77777777" w:rsidTr="0046766A">
        <w:trPr>
          <w:trHeight w:val="764"/>
        </w:trPr>
        <w:tc>
          <w:tcPr>
            <w:tcW w:w="1530" w:type="dxa"/>
            <w:tcBorders>
              <w:top w:val="single" w:sz="4" w:space="0" w:color="808080"/>
              <w:bottom w:val="single" w:sz="4" w:space="0" w:color="808080"/>
              <w:right w:val="single" w:sz="4" w:space="0" w:color="808080"/>
            </w:tcBorders>
          </w:tcPr>
          <w:p w14:paraId="5304D7AD" w14:textId="77777777" w:rsidR="0068795D" w:rsidRPr="00521CAA" w:rsidRDefault="00D2506A" w:rsidP="003E31C3">
            <w:pPr>
              <w:spacing w:after="0" w:line="240" w:lineRule="auto"/>
              <w:rPr>
                <w:rFonts w:asciiTheme="minorHAnsi" w:hAnsiTheme="minorHAnsi" w:cstheme="minorHAnsi"/>
              </w:rPr>
            </w:pPr>
            <w:r w:rsidRPr="00521CAA">
              <w:rPr>
                <w:rFonts w:asciiTheme="minorHAnsi" w:hAnsiTheme="minorHAnsi" w:cstheme="minorHAnsi"/>
              </w:rPr>
              <w:t>2 minutes</w:t>
            </w:r>
          </w:p>
          <w:p w14:paraId="06B9E8D2" w14:textId="63678636" w:rsidR="00D2506A" w:rsidRPr="00521CAA" w:rsidRDefault="00B55EC9" w:rsidP="003E31C3">
            <w:pPr>
              <w:spacing w:after="0" w:line="240" w:lineRule="auto"/>
              <w:rPr>
                <w:rFonts w:asciiTheme="minorHAnsi" w:hAnsiTheme="minorHAnsi" w:cstheme="minorHAnsi"/>
              </w:rPr>
            </w:pPr>
            <w:bookmarkStart w:id="0" w:name="_GoBack"/>
            <w:bookmarkEnd w:id="0"/>
            <w:r w:rsidRPr="00521CAA">
              <w:rPr>
                <w:rFonts w:asciiTheme="minorHAnsi" w:hAnsiTheme="minorHAnsi" w:cstheme="minorHAnsi"/>
              </w:rPr>
              <w:t>Belle</w:t>
            </w:r>
          </w:p>
        </w:tc>
        <w:tc>
          <w:tcPr>
            <w:tcW w:w="1548" w:type="dxa"/>
            <w:tcBorders>
              <w:top w:val="single" w:sz="4" w:space="0" w:color="808080"/>
              <w:left w:val="single" w:sz="4" w:space="0" w:color="808080"/>
              <w:bottom w:val="single" w:sz="4" w:space="0" w:color="808080"/>
              <w:right w:val="single" w:sz="4" w:space="0" w:color="808080"/>
            </w:tcBorders>
          </w:tcPr>
          <w:p w14:paraId="2525811B" w14:textId="65D332D0" w:rsidR="0068795D" w:rsidRPr="00521CAA" w:rsidRDefault="00D2506A" w:rsidP="003E31C3">
            <w:pPr>
              <w:spacing w:after="0" w:line="240" w:lineRule="auto"/>
              <w:rPr>
                <w:rFonts w:asciiTheme="minorHAnsi" w:hAnsiTheme="minorHAnsi" w:cstheme="minorHAnsi"/>
              </w:rPr>
            </w:pPr>
            <w:r w:rsidRPr="00521CAA">
              <w:rPr>
                <w:rFonts w:asciiTheme="minorHAnsi" w:hAnsiTheme="minorHAnsi" w:cstheme="minorHAnsi"/>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15E36186" w:rsidR="0068795D" w:rsidRPr="00521CAA" w:rsidRDefault="00D2506A" w:rsidP="0087245C">
            <w:pPr>
              <w:spacing w:after="0" w:line="240" w:lineRule="auto"/>
              <w:rPr>
                <w:rFonts w:asciiTheme="minorHAnsi" w:hAnsiTheme="minorHAnsi" w:cstheme="minorHAnsi"/>
              </w:rPr>
            </w:pPr>
            <w:r w:rsidRPr="00521CAA">
              <w:rPr>
                <w:rFonts w:asciiTheme="minorHAnsi" w:hAnsiTheme="minorHAnsi" w:cstheme="minorHAnsi"/>
              </w:rPr>
              <w:t>Instructions for joining Adobe Connect</w:t>
            </w:r>
          </w:p>
          <w:p w14:paraId="4F2110C5" w14:textId="428D2D28" w:rsidR="001F0D1A" w:rsidRPr="00521CAA" w:rsidRDefault="001F0D1A" w:rsidP="0087245C">
            <w:pPr>
              <w:spacing w:after="0" w:line="240" w:lineRule="auto"/>
              <w:rPr>
                <w:rFonts w:asciiTheme="minorHAnsi" w:hAnsiTheme="minorHAnsi" w:cstheme="minorHAnsi"/>
              </w:rPr>
            </w:pPr>
          </w:p>
          <w:p w14:paraId="77DB904C" w14:textId="57FB3BAA" w:rsidR="002C358C" w:rsidRPr="00521CAA" w:rsidRDefault="005D378B" w:rsidP="0087245C">
            <w:pPr>
              <w:spacing w:after="0" w:line="240" w:lineRule="auto"/>
              <w:rPr>
                <w:rFonts w:asciiTheme="minorHAnsi" w:hAnsiTheme="minorHAnsi" w:cstheme="minorHAnsi"/>
              </w:rPr>
            </w:pPr>
            <w:r w:rsidRPr="00521CAA">
              <w:rPr>
                <w:rFonts w:asciiTheme="minorHAnsi" w:hAnsiTheme="minorHAnsi" w:cstheme="minorHAnsi"/>
              </w:rPr>
              <w:t xml:space="preserve">Just like last month, we </w:t>
            </w:r>
            <w:r w:rsidR="001F0D1A" w:rsidRPr="00521CAA">
              <w:rPr>
                <w:rFonts w:asciiTheme="minorHAnsi" w:hAnsiTheme="minorHAnsi" w:cstheme="minorHAnsi"/>
              </w:rPr>
              <w:t>are testing holding meetings with no roll call. If you didn’t enter your firstname_lastname(state) when you logged on, please enter it into the Chat using this format.</w:t>
            </w:r>
          </w:p>
          <w:p w14:paraId="2AD6A0DB" w14:textId="3967B6E3" w:rsidR="00D2506A" w:rsidRPr="00521CAA" w:rsidRDefault="00D2506A" w:rsidP="0097512B">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C5E96CF" w14:textId="25DE2D2A" w:rsidR="0087245C" w:rsidRPr="00521CAA" w:rsidRDefault="0087245C" w:rsidP="00952CCD">
            <w:pPr>
              <w:spacing w:after="0" w:line="240" w:lineRule="auto"/>
              <w:rPr>
                <w:rFonts w:asciiTheme="minorHAnsi" w:hAnsiTheme="minorHAnsi" w:cstheme="minorHAnsi"/>
              </w:rPr>
            </w:pPr>
            <w:r w:rsidRPr="00521CAA">
              <w:rPr>
                <w:rFonts w:asciiTheme="minorHAnsi" w:hAnsiTheme="minorHAnsi" w:cstheme="minorHAnsi"/>
              </w:rPr>
              <w:t xml:space="preserve"> </w:t>
            </w:r>
          </w:p>
        </w:tc>
      </w:tr>
      <w:tr w:rsidR="00923BEA" w:rsidRPr="00521CAA" w14:paraId="64DD4F0B" w14:textId="77777777" w:rsidTr="0046766A">
        <w:trPr>
          <w:trHeight w:val="719"/>
        </w:trPr>
        <w:tc>
          <w:tcPr>
            <w:tcW w:w="1530" w:type="dxa"/>
            <w:tcBorders>
              <w:top w:val="single" w:sz="4" w:space="0" w:color="808080"/>
              <w:bottom w:val="single" w:sz="4" w:space="0" w:color="808080"/>
              <w:right w:val="single" w:sz="4" w:space="0" w:color="808080"/>
            </w:tcBorders>
          </w:tcPr>
          <w:p w14:paraId="70538E4C" w14:textId="77777777" w:rsidR="00CA10B8" w:rsidRPr="00521CAA" w:rsidRDefault="00D2506A" w:rsidP="00F74088">
            <w:pPr>
              <w:spacing w:after="0" w:line="240" w:lineRule="auto"/>
              <w:rPr>
                <w:rFonts w:asciiTheme="minorHAnsi" w:hAnsiTheme="minorHAnsi" w:cstheme="minorHAnsi"/>
              </w:rPr>
            </w:pPr>
            <w:r w:rsidRPr="00521CAA">
              <w:rPr>
                <w:rFonts w:asciiTheme="minorHAnsi" w:hAnsiTheme="minorHAnsi" w:cstheme="minorHAnsi"/>
              </w:rPr>
              <w:t>5 minutes</w:t>
            </w:r>
          </w:p>
          <w:p w14:paraId="6BA264CB" w14:textId="0897D754" w:rsidR="00D2506A" w:rsidRPr="00521CAA" w:rsidRDefault="0097512B" w:rsidP="00F74088">
            <w:pPr>
              <w:spacing w:after="0" w:line="240" w:lineRule="auto"/>
              <w:rPr>
                <w:rFonts w:asciiTheme="minorHAnsi" w:hAnsiTheme="minorHAnsi" w:cstheme="minorHAnsi"/>
              </w:rPr>
            </w:pPr>
            <w:r w:rsidRPr="00521CAA">
              <w:rPr>
                <w:rFonts w:asciiTheme="minorHAnsi" w:hAnsiTheme="minorHAnsi" w:cstheme="minorHAnsi"/>
              </w:rPr>
              <w:t>Shelby</w:t>
            </w:r>
          </w:p>
        </w:tc>
        <w:tc>
          <w:tcPr>
            <w:tcW w:w="1548" w:type="dxa"/>
            <w:tcBorders>
              <w:top w:val="single" w:sz="4" w:space="0" w:color="808080"/>
              <w:left w:val="single" w:sz="4" w:space="0" w:color="808080"/>
              <w:bottom w:val="single" w:sz="4" w:space="0" w:color="808080"/>
              <w:right w:val="single" w:sz="4" w:space="0" w:color="808080"/>
            </w:tcBorders>
          </w:tcPr>
          <w:p w14:paraId="5001BAB4" w14:textId="709E241B" w:rsidR="0068795D" w:rsidRPr="00521CAA" w:rsidRDefault="00D2506A" w:rsidP="003E31C3">
            <w:pPr>
              <w:spacing w:after="0" w:line="240" w:lineRule="auto"/>
              <w:rPr>
                <w:rFonts w:asciiTheme="minorHAnsi" w:hAnsiTheme="minorHAnsi" w:cstheme="minorHAnsi"/>
              </w:rPr>
            </w:pPr>
            <w:r w:rsidRPr="00521CAA">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Pr="00521CAA" w:rsidRDefault="00D2506A" w:rsidP="00537641">
            <w:pPr>
              <w:spacing w:after="0" w:line="240" w:lineRule="auto"/>
              <w:rPr>
                <w:rFonts w:asciiTheme="minorHAnsi" w:hAnsiTheme="minorHAnsi" w:cstheme="minorHAnsi"/>
              </w:rPr>
            </w:pPr>
            <w:r w:rsidRPr="00521CAA">
              <w:rPr>
                <w:rFonts w:asciiTheme="minorHAnsi" w:hAnsiTheme="minorHAnsi" w:cstheme="minorHAnsi"/>
              </w:rPr>
              <w:t xml:space="preserve">EEC is a community of peers and we love to know who is with us, especially those who are new in their positions and new to EEC. If you are new to EEC, </w:t>
            </w:r>
            <w:r w:rsidRPr="00521CAA">
              <w:rPr>
                <w:rFonts w:asciiTheme="minorHAnsi" w:hAnsiTheme="minorHAnsi" w:cstheme="minorHAnsi"/>
              </w:rPr>
              <w:lastRenderedPageBreak/>
              <w:t>please introduce yourself:</w:t>
            </w:r>
          </w:p>
          <w:p w14:paraId="18006C5A" w14:textId="78BA9015" w:rsidR="00CA10B8" w:rsidRPr="00521CAA" w:rsidRDefault="00D2506A" w:rsidP="00D2506A">
            <w:pPr>
              <w:pStyle w:val="ListParagraph"/>
              <w:numPr>
                <w:ilvl w:val="0"/>
                <w:numId w:val="8"/>
              </w:numPr>
              <w:spacing w:after="0" w:line="240" w:lineRule="auto"/>
              <w:rPr>
                <w:rFonts w:asciiTheme="minorHAnsi" w:hAnsiTheme="minorHAnsi" w:cstheme="minorHAnsi"/>
              </w:rPr>
            </w:pPr>
            <w:r w:rsidRPr="00521CAA">
              <w:rPr>
                <w:rFonts w:asciiTheme="minorHAnsi" w:hAnsiTheme="minorHAnsi" w:cstheme="minorHAnsi"/>
              </w:rPr>
              <w:t>Name and state</w:t>
            </w:r>
          </w:p>
          <w:p w14:paraId="28365C0F" w14:textId="4B91F433" w:rsidR="00D2506A" w:rsidRPr="00521CAA" w:rsidRDefault="00D2506A" w:rsidP="00D2506A">
            <w:pPr>
              <w:pStyle w:val="ListParagraph"/>
              <w:numPr>
                <w:ilvl w:val="0"/>
                <w:numId w:val="8"/>
              </w:numPr>
              <w:spacing w:after="0" w:line="240" w:lineRule="auto"/>
              <w:rPr>
                <w:rFonts w:asciiTheme="minorHAnsi" w:hAnsiTheme="minorHAnsi" w:cstheme="minorHAnsi"/>
              </w:rPr>
            </w:pPr>
            <w:r w:rsidRPr="00521CAA">
              <w:rPr>
                <w:rFonts w:asciiTheme="minorHAnsi" w:hAnsiTheme="minorHAnsi" w:cstheme="minorHAnsi"/>
              </w:rPr>
              <w:t>Epi/eval role</w:t>
            </w:r>
          </w:p>
          <w:p w14:paraId="39522464" w14:textId="5B572A5F" w:rsidR="00D2506A" w:rsidRPr="00521CAA" w:rsidRDefault="00D2506A" w:rsidP="00D2506A">
            <w:pPr>
              <w:pStyle w:val="ListParagraph"/>
              <w:numPr>
                <w:ilvl w:val="0"/>
                <w:numId w:val="8"/>
              </w:numPr>
              <w:spacing w:after="0" w:line="240" w:lineRule="auto"/>
              <w:rPr>
                <w:rFonts w:asciiTheme="minorHAnsi" w:hAnsiTheme="minorHAnsi" w:cstheme="minorHAnsi"/>
              </w:rPr>
            </w:pPr>
            <w:r w:rsidRPr="00521CAA">
              <w:rPr>
                <w:rFonts w:asciiTheme="minorHAnsi" w:hAnsiTheme="minorHAnsi" w:cstheme="minorHAnsi"/>
              </w:rPr>
              <w:t>Which part(s) of 1815/1817 you work on</w:t>
            </w:r>
          </w:p>
          <w:p w14:paraId="3A0152A8" w14:textId="6F6D8434" w:rsidR="00D2506A" w:rsidRPr="00521CAA" w:rsidRDefault="00D2506A" w:rsidP="00D2506A">
            <w:pPr>
              <w:pStyle w:val="ListParagraph"/>
              <w:numPr>
                <w:ilvl w:val="0"/>
                <w:numId w:val="8"/>
              </w:numPr>
              <w:spacing w:after="0" w:line="240" w:lineRule="auto"/>
              <w:rPr>
                <w:rFonts w:asciiTheme="minorHAnsi" w:hAnsiTheme="minorHAnsi" w:cstheme="minorHAnsi"/>
              </w:rPr>
            </w:pPr>
            <w:r w:rsidRPr="00521CAA">
              <w:rPr>
                <w:rFonts w:asciiTheme="minorHAnsi" w:hAnsiTheme="minorHAnsi" w:cstheme="minorHAnsi"/>
              </w:rPr>
              <w:t>What you hope to get out of this group</w:t>
            </w:r>
          </w:p>
          <w:p w14:paraId="7D3C07EA" w14:textId="77777777" w:rsidR="00D2506A" w:rsidRPr="00521CAA" w:rsidRDefault="00D2506A" w:rsidP="00537641">
            <w:pPr>
              <w:spacing w:after="0" w:line="240" w:lineRule="auto"/>
              <w:rPr>
                <w:rFonts w:asciiTheme="minorHAnsi" w:hAnsiTheme="minorHAnsi" w:cstheme="minorHAnsi"/>
              </w:rPr>
            </w:pPr>
          </w:p>
          <w:p w14:paraId="6D646813" w14:textId="0D6485A5" w:rsidR="00B76E73" w:rsidRPr="00521CAA" w:rsidRDefault="00900FA3" w:rsidP="00537641">
            <w:pPr>
              <w:spacing w:after="0" w:line="240" w:lineRule="auto"/>
              <w:rPr>
                <w:rFonts w:asciiTheme="minorHAnsi" w:hAnsiTheme="minorHAnsi" w:cstheme="minorHAnsi"/>
              </w:rPr>
            </w:pPr>
            <w:r w:rsidRPr="00521CAA">
              <w:rPr>
                <w:rFonts w:asciiTheme="minorHAnsi" w:hAnsiTheme="minorHAnsi" w:cstheme="minorHAnsi"/>
              </w:rPr>
              <w:t xml:space="preserve">No comments, though new members are always welcome! </w:t>
            </w:r>
          </w:p>
        </w:tc>
        <w:tc>
          <w:tcPr>
            <w:tcW w:w="1548" w:type="dxa"/>
            <w:tcBorders>
              <w:top w:val="single" w:sz="4" w:space="0" w:color="808080"/>
              <w:left w:val="single" w:sz="4" w:space="0" w:color="808080"/>
              <w:bottom w:val="single" w:sz="4" w:space="0" w:color="808080"/>
            </w:tcBorders>
          </w:tcPr>
          <w:p w14:paraId="3FF99531" w14:textId="3F7CFF8E" w:rsidR="00CA10B8" w:rsidRPr="00521CAA" w:rsidRDefault="00D2506A" w:rsidP="005A279B">
            <w:pPr>
              <w:spacing w:after="0" w:line="240" w:lineRule="auto"/>
              <w:rPr>
                <w:rFonts w:asciiTheme="minorHAnsi" w:hAnsiTheme="minorHAnsi" w:cstheme="minorHAnsi"/>
              </w:rPr>
            </w:pPr>
            <w:r w:rsidRPr="00521CAA">
              <w:rPr>
                <w:rFonts w:asciiTheme="minorHAnsi" w:hAnsiTheme="minorHAnsi" w:cstheme="minorHAnsi"/>
              </w:rPr>
              <w:lastRenderedPageBreak/>
              <w:t xml:space="preserve">EEC agendas and minutes are sent by </w:t>
            </w:r>
            <w:r w:rsidRPr="00521CAA">
              <w:rPr>
                <w:rFonts w:asciiTheme="minorHAnsi" w:hAnsiTheme="minorHAnsi" w:cstheme="minorHAnsi"/>
              </w:rPr>
              <w:lastRenderedPageBreak/>
              <w:t xml:space="preserve">email. If you are not on the EEC email list, please add your email address to the Chat and/or email </w:t>
            </w:r>
            <w:r w:rsidR="002C358C" w:rsidRPr="00521CAA">
              <w:rPr>
                <w:rFonts w:asciiTheme="minorHAnsi" w:hAnsiTheme="minorHAnsi" w:cstheme="minorHAnsi"/>
              </w:rPr>
              <w:t>Kayla (</w:t>
            </w:r>
            <w:hyperlink r:id="rId16" w:history="1">
              <w:r w:rsidR="002C358C" w:rsidRPr="00521CAA">
                <w:rPr>
                  <w:rStyle w:val="Hyperlink"/>
                  <w:rFonts w:asciiTheme="minorHAnsi" w:hAnsiTheme="minorHAnsi" w:cstheme="minorHAnsi"/>
                </w:rPr>
                <w:t>kcraddock@chronicdisease.org</w:t>
              </w:r>
            </w:hyperlink>
            <w:r w:rsidR="002C358C" w:rsidRPr="00521CAA">
              <w:rPr>
                <w:rFonts w:asciiTheme="minorHAnsi" w:hAnsiTheme="minorHAnsi" w:cstheme="minorHAnsi"/>
              </w:rPr>
              <w:t>).</w:t>
            </w:r>
          </w:p>
        </w:tc>
      </w:tr>
      <w:tr w:rsidR="00923BEA" w:rsidRPr="00521CAA" w14:paraId="0311E7FD" w14:textId="77777777" w:rsidTr="0046766A">
        <w:trPr>
          <w:trHeight w:val="1169"/>
        </w:trPr>
        <w:tc>
          <w:tcPr>
            <w:tcW w:w="1530" w:type="dxa"/>
            <w:tcBorders>
              <w:top w:val="single" w:sz="4" w:space="0" w:color="808080"/>
              <w:bottom w:val="single" w:sz="4" w:space="0" w:color="808080"/>
              <w:right w:val="single" w:sz="4" w:space="0" w:color="808080"/>
            </w:tcBorders>
          </w:tcPr>
          <w:p w14:paraId="2431556A" w14:textId="1F583DDE" w:rsidR="008179A3" w:rsidRPr="00521CAA" w:rsidRDefault="006F45A0" w:rsidP="005638BE">
            <w:pPr>
              <w:spacing w:after="0" w:line="240" w:lineRule="auto"/>
              <w:rPr>
                <w:rFonts w:asciiTheme="minorHAnsi" w:hAnsiTheme="minorHAnsi" w:cstheme="minorHAnsi"/>
              </w:rPr>
            </w:pPr>
            <w:r w:rsidRPr="00521CAA">
              <w:rPr>
                <w:rFonts w:asciiTheme="minorHAnsi" w:hAnsiTheme="minorHAnsi" w:cstheme="minorHAnsi"/>
              </w:rPr>
              <w:lastRenderedPageBreak/>
              <w:t>5</w:t>
            </w:r>
            <w:r w:rsidR="00D2506A" w:rsidRPr="00521CAA">
              <w:rPr>
                <w:rFonts w:asciiTheme="minorHAnsi" w:hAnsiTheme="minorHAnsi" w:cstheme="minorHAnsi"/>
              </w:rPr>
              <w:t xml:space="preserve"> minutes</w:t>
            </w:r>
          </w:p>
          <w:p w14:paraId="63E552D8" w14:textId="6113D1C9" w:rsidR="00D2506A" w:rsidRPr="00521CAA" w:rsidRDefault="00B55EC9" w:rsidP="008053FF">
            <w:pPr>
              <w:spacing w:after="0" w:line="240" w:lineRule="auto"/>
              <w:rPr>
                <w:rFonts w:asciiTheme="minorHAnsi" w:hAnsiTheme="minorHAnsi" w:cstheme="minorHAnsi"/>
              </w:rPr>
            </w:pPr>
            <w:r w:rsidRPr="00521CAA">
              <w:rPr>
                <w:rFonts w:asciiTheme="minorHAnsi" w:hAnsiTheme="minorHAnsi" w:cstheme="minorHAnsi"/>
              </w:rPr>
              <w:t>MaryCatherine</w:t>
            </w:r>
          </w:p>
        </w:tc>
        <w:tc>
          <w:tcPr>
            <w:tcW w:w="1548" w:type="dxa"/>
            <w:tcBorders>
              <w:top w:val="single" w:sz="4" w:space="0" w:color="808080"/>
              <w:left w:val="single" w:sz="4" w:space="0" w:color="808080"/>
              <w:bottom w:val="single" w:sz="4" w:space="0" w:color="808080"/>
              <w:right w:val="single" w:sz="4" w:space="0" w:color="808080"/>
            </w:tcBorders>
          </w:tcPr>
          <w:p w14:paraId="6FA8248D" w14:textId="47E4F127" w:rsidR="00091A51" w:rsidRPr="00521CAA" w:rsidRDefault="00D2506A" w:rsidP="00806142">
            <w:pPr>
              <w:spacing w:after="0" w:line="240" w:lineRule="auto"/>
              <w:rPr>
                <w:rFonts w:asciiTheme="minorHAnsi" w:hAnsiTheme="minorHAnsi" w:cstheme="minorHAnsi"/>
              </w:rPr>
            </w:pPr>
            <w:r w:rsidRPr="00521CAA">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789AFC4D" w14:textId="6467CC6D" w:rsidR="00655C8E" w:rsidRPr="00521CAA" w:rsidRDefault="0023389F" w:rsidP="00207B5C">
            <w:pPr>
              <w:pStyle w:val="NoSpacing"/>
              <w:rPr>
                <w:rFonts w:asciiTheme="minorHAnsi" w:hAnsiTheme="minorHAnsi" w:cstheme="minorHAnsi"/>
              </w:rPr>
            </w:pPr>
            <w:r w:rsidRPr="00521CAA">
              <w:rPr>
                <w:rFonts w:asciiTheme="minorHAnsi" w:hAnsiTheme="minorHAnsi" w:cstheme="minorHAnsi"/>
              </w:rPr>
              <w:t>CSTE Update</w:t>
            </w:r>
          </w:p>
          <w:p w14:paraId="120FD569" w14:textId="0100A6D0" w:rsidR="00900FA3" w:rsidRPr="00521CAA" w:rsidRDefault="008D6E6A" w:rsidP="00207B5C">
            <w:pPr>
              <w:pStyle w:val="NoSpacing"/>
              <w:rPr>
                <w:rFonts w:asciiTheme="minorHAnsi" w:hAnsiTheme="minorHAnsi" w:cstheme="minorHAnsi"/>
              </w:rPr>
            </w:pPr>
            <w:r w:rsidRPr="00521CAA">
              <w:rPr>
                <w:rFonts w:asciiTheme="minorHAnsi" w:hAnsiTheme="minorHAnsi" w:cstheme="minorHAnsi"/>
              </w:rPr>
              <w:t xml:space="preserve">Mary Catherine Jones – NACDD/EEC was a </w:t>
            </w:r>
            <w:r w:rsidR="00900FA3" w:rsidRPr="00521CAA">
              <w:rPr>
                <w:rFonts w:asciiTheme="minorHAnsi" w:hAnsiTheme="minorHAnsi" w:cstheme="minorHAnsi"/>
              </w:rPr>
              <w:t>Bronze sponsor</w:t>
            </w:r>
            <w:r w:rsidRPr="00521CAA">
              <w:rPr>
                <w:rFonts w:asciiTheme="minorHAnsi" w:hAnsiTheme="minorHAnsi" w:cstheme="minorHAnsi"/>
              </w:rPr>
              <w:t xml:space="preserve"> at the meeting. This gave our group the o</w:t>
            </w:r>
            <w:r w:rsidR="00900FA3" w:rsidRPr="00521CAA">
              <w:rPr>
                <w:rFonts w:asciiTheme="minorHAnsi" w:hAnsiTheme="minorHAnsi" w:cstheme="minorHAnsi"/>
              </w:rPr>
              <w:t>pportunity for an exhibitor table and couple of round tables – 1815 and 1817 epi/evaluation</w:t>
            </w:r>
            <w:r w:rsidRPr="00521CAA">
              <w:rPr>
                <w:rFonts w:asciiTheme="minorHAnsi" w:hAnsiTheme="minorHAnsi" w:cstheme="minorHAnsi"/>
              </w:rPr>
              <w:t xml:space="preserve"> o</w:t>
            </w:r>
            <w:r w:rsidR="00900FA3" w:rsidRPr="00521CAA">
              <w:rPr>
                <w:rFonts w:asciiTheme="minorHAnsi" w:hAnsiTheme="minorHAnsi" w:cstheme="minorHAnsi"/>
              </w:rPr>
              <w:t xml:space="preserve">n </w:t>
            </w:r>
            <w:r w:rsidRPr="00521CAA">
              <w:rPr>
                <w:rFonts w:asciiTheme="minorHAnsi" w:hAnsiTheme="minorHAnsi" w:cstheme="minorHAnsi"/>
              </w:rPr>
              <w:t xml:space="preserve">the </w:t>
            </w:r>
            <w:r w:rsidR="00900FA3" w:rsidRPr="00521CAA">
              <w:rPr>
                <w:rFonts w:asciiTheme="minorHAnsi" w:hAnsiTheme="minorHAnsi" w:cstheme="minorHAnsi"/>
              </w:rPr>
              <w:t>last day of conference</w:t>
            </w:r>
            <w:r w:rsidRPr="00521CAA">
              <w:rPr>
                <w:rFonts w:asciiTheme="minorHAnsi" w:hAnsiTheme="minorHAnsi" w:cstheme="minorHAnsi"/>
              </w:rPr>
              <w:t>. It d</w:t>
            </w:r>
            <w:r w:rsidR="00900FA3" w:rsidRPr="00521CAA">
              <w:rPr>
                <w:rFonts w:asciiTheme="minorHAnsi" w:hAnsiTheme="minorHAnsi" w:cstheme="minorHAnsi"/>
              </w:rPr>
              <w:t xml:space="preserve">id not feel quite as many chronic </w:t>
            </w:r>
            <w:r w:rsidRPr="00521CAA">
              <w:rPr>
                <w:rFonts w:asciiTheme="minorHAnsi" w:hAnsiTheme="minorHAnsi" w:cstheme="minorHAnsi"/>
              </w:rPr>
              <w:t>disease staff</w:t>
            </w:r>
            <w:r w:rsidR="00900FA3" w:rsidRPr="00521CAA">
              <w:rPr>
                <w:rFonts w:asciiTheme="minorHAnsi" w:hAnsiTheme="minorHAnsi" w:cstheme="minorHAnsi"/>
              </w:rPr>
              <w:t xml:space="preserve"> attended this </w:t>
            </w:r>
            <w:proofErr w:type="gramStart"/>
            <w:r w:rsidR="00900FA3" w:rsidRPr="00521CAA">
              <w:rPr>
                <w:rFonts w:asciiTheme="minorHAnsi" w:hAnsiTheme="minorHAnsi" w:cstheme="minorHAnsi"/>
              </w:rPr>
              <w:t>year, but</w:t>
            </w:r>
            <w:proofErr w:type="gramEnd"/>
            <w:r w:rsidR="00900FA3" w:rsidRPr="00521CAA">
              <w:rPr>
                <w:rFonts w:asciiTheme="minorHAnsi" w:hAnsiTheme="minorHAnsi" w:cstheme="minorHAnsi"/>
              </w:rPr>
              <w:t xml:space="preserve"> did have EEC members stop by and explain their work.</w:t>
            </w:r>
          </w:p>
          <w:p w14:paraId="3BBB44B5" w14:textId="1A4795C5" w:rsidR="00967F90" w:rsidRPr="00521CAA" w:rsidRDefault="00967F90" w:rsidP="00207B5C">
            <w:pPr>
              <w:pStyle w:val="NoSpacing"/>
              <w:rPr>
                <w:rFonts w:asciiTheme="minorHAnsi" w:hAnsiTheme="minorHAnsi" w:cstheme="minorHAnsi"/>
              </w:rPr>
            </w:pPr>
          </w:p>
          <w:p w14:paraId="52A292E3" w14:textId="16EEC132" w:rsidR="00967F90" w:rsidRPr="00521CAA" w:rsidRDefault="00967F90" w:rsidP="00207B5C">
            <w:pPr>
              <w:pStyle w:val="NoSpacing"/>
              <w:rPr>
                <w:rFonts w:asciiTheme="minorHAnsi" w:hAnsiTheme="minorHAnsi" w:cstheme="minorHAnsi"/>
              </w:rPr>
            </w:pPr>
            <w:r w:rsidRPr="00521CAA">
              <w:rPr>
                <w:rFonts w:asciiTheme="minorHAnsi" w:hAnsiTheme="minorHAnsi" w:cstheme="minorHAnsi"/>
              </w:rPr>
              <w:t xml:space="preserve">EEC Lead position available: We are looking for one person to round out the triad of EEC leads and assist with planning and facilitating our monthly meetings. </w:t>
            </w:r>
            <w:r w:rsidR="00B371DA" w:rsidRPr="00521CAA">
              <w:rPr>
                <w:rFonts w:asciiTheme="minorHAnsi" w:hAnsiTheme="minorHAnsi" w:cstheme="minorHAnsi"/>
              </w:rPr>
              <w:t xml:space="preserve">They also attend monthly CVH Council calls. A job description is available in the Files box. </w:t>
            </w:r>
            <w:r w:rsidRPr="00521CAA">
              <w:rPr>
                <w:rFonts w:asciiTheme="minorHAnsi" w:hAnsiTheme="minorHAnsi" w:cstheme="minorHAnsi"/>
              </w:rPr>
              <w:t xml:space="preserve">If you have an inkling that you’d like to do this, please reach out to Shelby, Lara, MaryCatherine and Kayla. We are happy to answer your questions. </w:t>
            </w:r>
          </w:p>
          <w:p w14:paraId="052D83BB" w14:textId="77777777" w:rsidR="00900FA3" w:rsidRPr="00521CAA" w:rsidRDefault="00900FA3" w:rsidP="00207B5C">
            <w:pPr>
              <w:pStyle w:val="NoSpacing"/>
              <w:rPr>
                <w:rFonts w:asciiTheme="minorHAnsi" w:hAnsiTheme="minorHAnsi" w:cstheme="minorHAnsi"/>
              </w:rPr>
            </w:pPr>
          </w:p>
          <w:p w14:paraId="76E4E238" w14:textId="5BA49C30" w:rsidR="00925A07" w:rsidRPr="00521CAA" w:rsidRDefault="00925A07" w:rsidP="00925A07">
            <w:pPr>
              <w:pStyle w:val="NoSpacing"/>
              <w:rPr>
                <w:rFonts w:asciiTheme="minorHAnsi" w:hAnsiTheme="minorHAnsi" w:cstheme="minorHAnsi"/>
              </w:rPr>
            </w:pPr>
            <w:r w:rsidRPr="00521CAA">
              <w:rPr>
                <w:rFonts w:asciiTheme="minorHAnsi" w:hAnsiTheme="minorHAnsi" w:cstheme="minorHAnsi"/>
              </w:rPr>
              <w:t xml:space="preserve">EEC exchange webpage – reminder that this page is available to EEC members. </w:t>
            </w:r>
          </w:p>
          <w:p w14:paraId="45C77A80" w14:textId="77777777" w:rsidR="00925A07" w:rsidRPr="00521CAA" w:rsidRDefault="00925A07" w:rsidP="00925A07">
            <w:pPr>
              <w:pStyle w:val="NoSpacing"/>
              <w:numPr>
                <w:ilvl w:val="0"/>
                <w:numId w:val="20"/>
              </w:numPr>
              <w:rPr>
                <w:rFonts w:asciiTheme="minorHAnsi" w:hAnsiTheme="minorHAnsi" w:cstheme="minorHAnsi"/>
              </w:rPr>
            </w:pPr>
            <w:r w:rsidRPr="00521CAA">
              <w:rPr>
                <w:rFonts w:asciiTheme="minorHAnsi" w:hAnsiTheme="minorHAnsi" w:cstheme="minorHAnsi"/>
              </w:rPr>
              <w:t>Login required to NACDD site</w:t>
            </w:r>
          </w:p>
          <w:p w14:paraId="10B35998" w14:textId="0A1ED5AF" w:rsidR="00925A07" w:rsidRPr="00521CAA" w:rsidRDefault="00925A07" w:rsidP="00925A07">
            <w:pPr>
              <w:pStyle w:val="NoSpacing"/>
              <w:numPr>
                <w:ilvl w:val="0"/>
                <w:numId w:val="20"/>
              </w:numPr>
              <w:rPr>
                <w:rFonts w:asciiTheme="minorHAnsi" w:hAnsiTheme="minorHAnsi" w:cstheme="minorHAnsi"/>
              </w:rPr>
            </w:pPr>
            <w:r w:rsidRPr="00521CAA">
              <w:rPr>
                <w:rFonts w:asciiTheme="minorHAnsi" w:hAnsiTheme="minorHAnsi" w:cstheme="minorHAnsi"/>
              </w:rPr>
              <w:t>Link distributed only within EEC</w:t>
            </w:r>
          </w:p>
          <w:p w14:paraId="5BF841C3" w14:textId="30607BEB" w:rsidR="00967F90" w:rsidRPr="00521CAA" w:rsidRDefault="00967F90" w:rsidP="00925A07">
            <w:pPr>
              <w:pStyle w:val="NoSpacing"/>
              <w:numPr>
                <w:ilvl w:val="0"/>
                <w:numId w:val="20"/>
              </w:numPr>
              <w:rPr>
                <w:rFonts w:asciiTheme="minorHAnsi" w:hAnsiTheme="minorHAnsi" w:cstheme="minorHAnsi"/>
              </w:rPr>
            </w:pPr>
            <w:r w:rsidRPr="00521CAA">
              <w:rPr>
                <w:rFonts w:asciiTheme="minorHAnsi" w:hAnsiTheme="minorHAnsi" w:cstheme="minorHAnsi"/>
              </w:rPr>
              <w:t>Find meeting minutes from any past month here</w:t>
            </w:r>
          </w:p>
          <w:p w14:paraId="7B210932" w14:textId="77777777" w:rsidR="00925A07" w:rsidRPr="00521CAA" w:rsidRDefault="00925A07" w:rsidP="00925A07">
            <w:pPr>
              <w:pStyle w:val="NoSpacing"/>
              <w:rPr>
                <w:rFonts w:asciiTheme="minorHAnsi" w:hAnsiTheme="minorHAnsi" w:cstheme="minorHAnsi"/>
              </w:rPr>
            </w:pPr>
          </w:p>
          <w:p w14:paraId="3D6AAE50" w14:textId="0649CC53" w:rsidR="00925A07" w:rsidRPr="00521CAA" w:rsidRDefault="00925A07" w:rsidP="00925A07">
            <w:pPr>
              <w:pStyle w:val="NoSpacing"/>
              <w:rPr>
                <w:rStyle w:val="Hyperlink"/>
                <w:rFonts w:asciiTheme="minorHAnsi" w:hAnsiTheme="minorHAnsi" w:cstheme="minorHAnsi"/>
              </w:rPr>
            </w:pPr>
            <w:r w:rsidRPr="00521CAA">
              <w:rPr>
                <w:rFonts w:asciiTheme="minorHAnsi" w:hAnsiTheme="minorHAnsi" w:cstheme="minorHAnsi"/>
              </w:rPr>
              <w:t xml:space="preserve">Access the page here: </w:t>
            </w:r>
            <w:hyperlink r:id="rId17" w:history="1">
              <w:r w:rsidRPr="00521CAA">
                <w:rPr>
                  <w:rStyle w:val="Hyperlink"/>
                  <w:rFonts w:asciiTheme="minorHAnsi" w:hAnsiTheme="minorHAnsi" w:cstheme="minorHAnsi"/>
                </w:rPr>
                <w:t>https://www.chronicdisease.org/page/CVH_EEC</w:t>
              </w:r>
            </w:hyperlink>
          </w:p>
          <w:p w14:paraId="58304E50" w14:textId="50393BD0" w:rsidR="00967F90" w:rsidRPr="00521CAA" w:rsidRDefault="00967F90" w:rsidP="00925A07">
            <w:pPr>
              <w:pStyle w:val="NoSpacing"/>
              <w:rPr>
                <w:rStyle w:val="Hyperlink"/>
                <w:rFonts w:asciiTheme="minorHAnsi" w:hAnsiTheme="minorHAnsi" w:cstheme="minorHAnsi"/>
              </w:rPr>
            </w:pPr>
          </w:p>
          <w:p w14:paraId="5CA227E3" w14:textId="77777777" w:rsidR="00925A07" w:rsidRPr="00521CAA" w:rsidRDefault="00CC413A" w:rsidP="00967F90">
            <w:pPr>
              <w:pStyle w:val="NoSpacing"/>
              <w:rPr>
                <w:rFonts w:asciiTheme="minorHAnsi" w:hAnsiTheme="minorHAnsi" w:cstheme="minorHAnsi"/>
              </w:rPr>
            </w:pPr>
            <w:r w:rsidRPr="00521CAA">
              <w:rPr>
                <w:rFonts w:asciiTheme="minorHAnsi" w:hAnsiTheme="minorHAnsi" w:cstheme="minorHAnsi"/>
              </w:rPr>
              <w:lastRenderedPageBreak/>
              <w:t xml:space="preserve">Zoom coming in July! </w:t>
            </w:r>
          </w:p>
          <w:p w14:paraId="0711AF34" w14:textId="4ADD5606" w:rsidR="008F527D" w:rsidRPr="00521CAA" w:rsidRDefault="008D6E6A" w:rsidP="00967F90">
            <w:pPr>
              <w:pStyle w:val="NoSpacing"/>
              <w:rPr>
                <w:rFonts w:asciiTheme="minorHAnsi" w:hAnsiTheme="minorHAnsi" w:cstheme="minorHAnsi"/>
              </w:rPr>
            </w:pPr>
            <w:r w:rsidRPr="00521CAA">
              <w:rPr>
                <w:rFonts w:asciiTheme="minorHAnsi" w:hAnsiTheme="minorHAnsi" w:cstheme="minorHAnsi"/>
              </w:rPr>
              <w:t xml:space="preserve">Kayla/Mary Catherine - </w:t>
            </w:r>
            <w:r w:rsidR="008F527D" w:rsidRPr="00521CAA">
              <w:rPr>
                <w:rFonts w:asciiTheme="minorHAnsi" w:hAnsiTheme="minorHAnsi" w:cstheme="minorHAnsi"/>
              </w:rPr>
              <w:t>W</w:t>
            </w:r>
            <w:r w:rsidRPr="00521CAA">
              <w:rPr>
                <w:rFonts w:asciiTheme="minorHAnsi" w:hAnsiTheme="minorHAnsi" w:cstheme="minorHAnsi"/>
              </w:rPr>
              <w:t>e wi</w:t>
            </w:r>
            <w:r w:rsidR="008F527D" w:rsidRPr="00521CAA">
              <w:rPr>
                <w:rFonts w:asciiTheme="minorHAnsi" w:hAnsiTheme="minorHAnsi" w:cstheme="minorHAnsi"/>
              </w:rPr>
              <w:t>ll take some time to test out and determine how best to use the platform for EEC calls. We will protect the informati</w:t>
            </w:r>
            <w:r w:rsidR="005B0E14" w:rsidRPr="00521CAA">
              <w:rPr>
                <w:rFonts w:asciiTheme="minorHAnsi" w:hAnsiTheme="minorHAnsi" w:cstheme="minorHAnsi"/>
              </w:rPr>
              <w:t>o</w:t>
            </w:r>
            <w:r w:rsidR="008F527D" w:rsidRPr="00521CAA">
              <w:rPr>
                <w:rFonts w:asciiTheme="minorHAnsi" w:hAnsiTheme="minorHAnsi" w:cstheme="minorHAnsi"/>
              </w:rPr>
              <w:t>n that is shared during the meetings (including any recordings, minutes, etc.)</w:t>
            </w:r>
            <w:r w:rsidRPr="00521CAA">
              <w:rPr>
                <w:rFonts w:asciiTheme="minorHAnsi" w:hAnsiTheme="minorHAnsi" w:cstheme="minorHAnsi"/>
              </w:rPr>
              <w:t xml:space="preserve"> and limit to only EEC members via our private webpage. </w:t>
            </w:r>
          </w:p>
          <w:p w14:paraId="208F1E46" w14:textId="37EFD6D6" w:rsidR="008F527D" w:rsidRPr="00521CAA" w:rsidRDefault="008F527D" w:rsidP="00967F90">
            <w:pPr>
              <w:pStyle w:val="NoSpacing"/>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6FBDBE1D" w14:textId="741A85D1" w:rsidR="00241872" w:rsidRPr="00521CAA" w:rsidRDefault="00E47BE4" w:rsidP="00AC69CE">
            <w:pPr>
              <w:spacing w:after="0" w:line="240" w:lineRule="auto"/>
              <w:rPr>
                <w:rFonts w:asciiTheme="minorHAnsi" w:hAnsiTheme="minorHAnsi" w:cstheme="minorHAnsi"/>
              </w:rPr>
            </w:pPr>
            <w:r w:rsidRPr="00521CAA">
              <w:rPr>
                <w:rFonts w:asciiTheme="minorHAnsi" w:hAnsiTheme="minorHAnsi" w:cstheme="minorHAnsi"/>
              </w:rPr>
              <w:lastRenderedPageBreak/>
              <w:t>Contact Kayla for assistance with accessing the page  and/or submitting documents to share (</w:t>
            </w:r>
            <w:hyperlink r:id="rId18" w:history="1">
              <w:r w:rsidRPr="00521CAA">
                <w:rPr>
                  <w:rStyle w:val="Hyperlink"/>
                  <w:rFonts w:asciiTheme="minorHAnsi" w:hAnsiTheme="minorHAnsi" w:cstheme="minorHAnsi"/>
                </w:rPr>
                <w:t>kcraddock@chronicdisease.org</w:t>
              </w:r>
            </w:hyperlink>
            <w:r w:rsidRPr="00521CAA">
              <w:rPr>
                <w:rFonts w:asciiTheme="minorHAnsi" w:hAnsiTheme="minorHAnsi" w:cstheme="minorHAnsi"/>
              </w:rPr>
              <w:t xml:space="preserve">). </w:t>
            </w:r>
          </w:p>
          <w:p w14:paraId="09126DC2" w14:textId="77777777" w:rsidR="00E47BE4" w:rsidRPr="00521CAA" w:rsidRDefault="00E47BE4" w:rsidP="00AC69CE">
            <w:pPr>
              <w:spacing w:after="0" w:line="240" w:lineRule="auto"/>
              <w:rPr>
                <w:rFonts w:asciiTheme="minorHAnsi" w:hAnsiTheme="minorHAnsi" w:cstheme="minorHAnsi"/>
              </w:rPr>
            </w:pPr>
          </w:p>
          <w:p w14:paraId="2D893062" w14:textId="3AAEDB40" w:rsidR="008D6E6A" w:rsidRPr="00521CAA" w:rsidRDefault="008D6E6A" w:rsidP="008D6E6A">
            <w:pPr>
              <w:pStyle w:val="NoSpacing"/>
              <w:rPr>
                <w:rFonts w:asciiTheme="minorHAnsi" w:hAnsiTheme="minorHAnsi" w:cstheme="minorHAnsi"/>
              </w:rPr>
            </w:pPr>
            <w:r w:rsidRPr="00521CAA">
              <w:rPr>
                <w:rFonts w:asciiTheme="minorHAnsi" w:hAnsiTheme="minorHAnsi" w:cstheme="minorHAnsi"/>
              </w:rPr>
              <w:t>Review EEC leadership position descriptions to see if this is something of interest for you. Would love to have another EEC member take this role on by July.</w:t>
            </w:r>
          </w:p>
        </w:tc>
      </w:tr>
      <w:tr w:rsidR="0023389F" w:rsidRPr="00521CAA" w14:paraId="2329E108" w14:textId="77777777" w:rsidTr="0046766A">
        <w:trPr>
          <w:trHeight w:val="720"/>
        </w:trPr>
        <w:tc>
          <w:tcPr>
            <w:tcW w:w="1530" w:type="dxa"/>
            <w:tcBorders>
              <w:top w:val="single" w:sz="4" w:space="0" w:color="808080"/>
              <w:bottom w:val="single" w:sz="4" w:space="0" w:color="808080"/>
              <w:right w:val="single" w:sz="4" w:space="0" w:color="808080"/>
            </w:tcBorders>
          </w:tcPr>
          <w:p w14:paraId="47D4097E" w14:textId="14B1D595" w:rsidR="0023389F" w:rsidRPr="00521CAA" w:rsidRDefault="0023389F" w:rsidP="00CC6089">
            <w:pPr>
              <w:spacing w:after="0" w:line="240" w:lineRule="auto"/>
              <w:rPr>
                <w:rFonts w:asciiTheme="minorHAnsi" w:hAnsiTheme="minorHAnsi" w:cstheme="minorHAnsi"/>
              </w:rPr>
            </w:pPr>
            <w:r w:rsidRPr="00521CAA">
              <w:rPr>
                <w:rFonts w:asciiTheme="minorHAnsi" w:hAnsiTheme="minorHAnsi" w:cstheme="minorHAnsi"/>
              </w:rPr>
              <w:t>10 minutes</w:t>
            </w:r>
          </w:p>
          <w:p w14:paraId="6D33C3F1" w14:textId="012E2368" w:rsidR="0023389F" w:rsidRPr="00521CAA" w:rsidRDefault="0023389F" w:rsidP="00CC6089">
            <w:pPr>
              <w:spacing w:after="0" w:line="240" w:lineRule="auto"/>
              <w:rPr>
                <w:rFonts w:asciiTheme="minorHAnsi" w:hAnsiTheme="minorHAnsi" w:cstheme="minorHAnsi"/>
              </w:rPr>
            </w:pPr>
            <w:r w:rsidRPr="00521CAA">
              <w:rPr>
                <w:rFonts w:asciiTheme="minorHAnsi" w:hAnsiTheme="minorHAnsi" w:cstheme="minorHAnsi"/>
              </w:rPr>
              <w:t>Lara</w:t>
            </w:r>
          </w:p>
        </w:tc>
        <w:tc>
          <w:tcPr>
            <w:tcW w:w="1548" w:type="dxa"/>
            <w:tcBorders>
              <w:top w:val="single" w:sz="4" w:space="0" w:color="808080"/>
              <w:left w:val="single" w:sz="4" w:space="0" w:color="808080"/>
              <w:bottom w:val="single" w:sz="4" w:space="0" w:color="808080"/>
            </w:tcBorders>
          </w:tcPr>
          <w:p w14:paraId="75F0EF95" w14:textId="45C8421B" w:rsidR="0023389F" w:rsidRPr="00521CAA" w:rsidRDefault="0023389F" w:rsidP="00CC6089">
            <w:pPr>
              <w:spacing w:after="0" w:line="240" w:lineRule="auto"/>
              <w:rPr>
                <w:rFonts w:asciiTheme="minorHAnsi" w:hAnsiTheme="minorHAnsi" w:cstheme="minorHAnsi"/>
              </w:rPr>
            </w:pPr>
            <w:r w:rsidRPr="00521CAA">
              <w:rPr>
                <w:rFonts w:asciiTheme="minorHAnsi" w:hAnsiTheme="minorHAnsi" w:cstheme="minorHAnsi"/>
              </w:rPr>
              <w:t>DPP Map</w:t>
            </w:r>
          </w:p>
        </w:tc>
        <w:tc>
          <w:tcPr>
            <w:tcW w:w="4950" w:type="dxa"/>
            <w:tcBorders>
              <w:top w:val="single" w:sz="4" w:space="0" w:color="808080"/>
              <w:left w:val="single" w:sz="4" w:space="0" w:color="808080"/>
              <w:bottom w:val="single" w:sz="4" w:space="0" w:color="808080"/>
            </w:tcBorders>
          </w:tcPr>
          <w:p w14:paraId="471CFC8F" w14:textId="77777777" w:rsidR="0023389F" w:rsidRPr="00521CAA" w:rsidRDefault="0023389F" w:rsidP="00B55EC9">
            <w:pPr>
              <w:shd w:val="clear" w:color="auto" w:fill="FFFFFF"/>
              <w:spacing w:after="0" w:line="240" w:lineRule="auto"/>
              <w:rPr>
                <w:rFonts w:asciiTheme="minorHAnsi" w:hAnsiTheme="minorHAnsi" w:cstheme="minorHAnsi"/>
              </w:rPr>
            </w:pPr>
            <w:r w:rsidRPr="00521CAA">
              <w:rPr>
                <w:rFonts w:asciiTheme="minorHAnsi" w:hAnsiTheme="minorHAnsi" w:cstheme="minorHAnsi"/>
              </w:rPr>
              <w:t>Growth of DPP among NYS targeted IMPACT Communities</w:t>
            </w:r>
          </w:p>
          <w:p w14:paraId="2E05DB2C" w14:textId="6764801B" w:rsidR="008D6E6A" w:rsidRPr="00521CAA" w:rsidRDefault="008D6E6A" w:rsidP="00B55EC9">
            <w:pPr>
              <w:shd w:val="clear" w:color="auto" w:fill="FFFFFF"/>
              <w:spacing w:after="0" w:line="240" w:lineRule="auto"/>
              <w:rPr>
                <w:rFonts w:asciiTheme="minorHAnsi" w:hAnsiTheme="minorHAnsi" w:cstheme="minorHAnsi"/>
              </w:rPr>
            </w:pPr>
          </w:p>
          <w:p w14:paraId="26B8B16A" w14:textId="15E7888B"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Lara: </w:t>
            </w:r>
            <w:r w:rsidRPr="00521CAA">
              <w:rPr>
                <w:rFonts w:asciiTheme="minorHAnsi" w:hAnsiTheme="minorHAnsi" w:cstheme="minorHAnsi"/>
              </w:rPr>
              <w:t xml:space="preserve">In 2015 – funded with </w:t>
            </w:r>
            <w:r w:rsidRPr="00521CAA">
              <w:rPr>
                <w:rStyle w:val="normaltextrun"/>
                <w:rFonts w:asciiTheme="minorHAnsi" w:hAnsiTheme="minorHAnsi" w:cstheme="minorHAnsi"/>
                <w:color w:val="000000"/>
                <w:shd w:val="clear" w:color="auto" w:fill="FFFFFF"/>
              </w:rPr>
              <w:t xml:space="preserve">CDC 1422 State and Local Public Health Actions to Prevent Obesity, Diabetes, Heart Disease and Stroke cooperative agreement. </w:t>
            </w:r>
            <w:r w:rsidRPr="00521CAA">
              <w:rPr>
                <w:rFonts w:asciiTheme="minorHAnsi" w:hAnsiTheme="minorHAnsi" w:cstheme="minorHAnsi"/>
              </w:rPr>
              <w:t xml:space="preserve">Through agreement NYS identified 4 </w:t>
            </w:r>
            <w:proofErr w:type="spellStart"/>
            <w:r w:rsidRPr="00521CAA">
              <w:rPr>
                <w:rFonts w:asciiTheme="minorHAnsi" w:hAnsiTheme="minorHAnsi" w:cstheme="minorHAnsi"/>
              </w:rPr>
              <w:t>partnerhips</w:t>
            </w:r>
            <w:proofErr w:type="spellEnd"/>
            <w:r w:rsidRPr="00521CAA">
              <w:rPr>
                <w:rFonts w:asciiTheme="minorHAnsi" w:hAnsiTheme="minorHAnsi" w:cstheme="minorHAnsi"/>
              </w:rPr>
              <w:t xml:space="preserve"> (</w:t>
            </w:r>
            <w:proofErr w:type="spellStart"/>
            <w:r w:rsidRPr="00521CAA">
              <w:rPr>
                <w:rFonts w:asciiTheme="minorHAnsi" w:hAnsiTheme="minorHAnsi" w:cstheme="minorHAnsi"/>
              </w:rPr>
              <w:t>clustes</w:t>
            </w:r>
            <w:proofErr w:type="spellEnd"/>
            <w:r w:rsidRPr="00521CAA">
              <w:rPr>
                <w:rFonts w:asciiTheme="minorHAnsi" w:hAnsiTheme="minorHAnsi" w:cstheme="minorHAnsi"/>
              </w:rPr>
              <w:t xml:space="preserve"> of communities/counties) throughout state who worked on a number of strategies.</w:t>
            </w:r>
          </w:p>
          <w:p w14:paraId="167B011C" w14:textId="77777777" w:rsidR="00521CAA" w:rsidRPr="00521CAA" w:rsidRDefault="00521CAA" w:rsidP="00521CAA">
            <w:pPr>
              <w:shd w:val="clear" w:color="auto" w:fill="FFFFFF"/>
              <w:spacing w:after="0" w:line="240" w:lineRule="auto"/>
              <w:rPr>
                <w:rFonts w:asciiTheme="minorHAnsi" w:hAnsiTheme="minorHAnsi" w:cstheme="minorHAnsi"/>
              </w:rPr>
            </w:pPr>
          </w:p>
          <w:p w14:paraId="07E6523D"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Partnerships worked to establish new programs or enhance participation in existing programs. Work with communities with disproportionate risk of disease or SHD </w:t>
            </w:r>
            <w:proofErr w:type="spellStart"/>
            <w:r w:rsidRPr="00521CAA">
              <w:rPr>
                <w:rFonts w:asciiTheme="minorHAnsi" w:hAnsiTheme="minorHAnsi" w:cstheme="minorHAnsi"/>
              </w:rPr>
              <w:t>desparities</w:t>
            </w:r>
            <w:proofErr w:type="spellEnd"/>
            <w:r w:rsidRPr="00521CAA">
              <w:rPr>
                <w:rFonts w:asciiTheme="minorHAnsi" w:hAnsiTheme="minorHAnsi" w:cstheme="minorHAnsi"/>
              </w:rPr>
              <w:t>.</w:t>
            </w:r>
          </w:p>
          <w:p w14:paraId="29ED9114" w14:textId="77777777" w:rsidR="00521CAA" w:rsidRPr="00521CAA" w:rsidRDefault="00521CAA" w:rsidP="00521CAA">
            <w:pPr>
              <w:shd w:val="clear" w:color="auto" w:fill="FFFFFF"/>
              <w:spacing w:after="0" w:line="240" w:lineRule="auto"/>
              <w:rPr>
                <w:rFonts w:asciiTheme="minorHAnsi" w:hAnsiTheme="minorHAnsi" w:cstheme="minorHAnsi"/>
              </w:rPr>
            </w:pPr>
          </w:p>
          <w:p w14:paraId="19E37878"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Left map shows baseline of sites engaged in partnership counties. Right map – shows all of the sites engaged through the end of project. Sites were geocoded sites to show where participants could enroll vs. on path to enroll participants. </w:t>
            </w:r>
          </w:p>
          <w:p w14:paraId="46916305" w14:textId="77777777" w:rsidR="00521CAA" w:rsidRPr="00521CAA" w:rsidRDefault="00521CAA" w:rsidP="00521CAA">
            <w:pPr>
              <w:shd w:val="clear" w:color="auto" w:fill="FFFFFF"/>
              <w:spacing w:after="0" w:line="240" w:lineRule="auto"/>
              <w:rPr>
                <w:rFonts w:asciiTheme="minorHAnsi" w:hAnsiTheme="minorHAnsi" w:cstheme="minorHAnsi"/>
              </w:rPr>
            </w:pPr>
          </w:p>
          <w:p w14:paraId="52907EF9"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Good evidence to delay onset of DM through DPP yet the program is resource and time intensive. </w:t>
            </w:r>
          </w:p>
          <w:p w14:paraId="0C63ED3A" w14:textId="77777777" w:rsidR="00521CAA" w:rsidRPr="00521CAA" w:rsidRDefault="00521CAA" w:rsidP="00521CAA">
            <w:pPr>
              <w:shd w:val="clear" w:color="auto" w:fill="FFFFFF"/>
              <w:spacing w:after="0" w:line="240" w:lineRule="auto"/>
              <w:rPr>
                <w:rFonts w:asciiTheme="minorHAnsi" w:hAnsiTheme="minorHAnsi" w:cstheme="minorHAnsi"/>
              </w:rPr>
            </w:pPr>
          </w:p>
          <w:p w14:paraId="70908A95"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Used data from BRFSS in both maps. In 2016 had expanded data collection to show county level estimates. Site level data is from web-based performance monitoring system (Catalyst). Used by partnerships (local impact partnerships) to document performance and DPP enrollment. ARC map desktop 10.6. </w:t>
            </w:r>
          </w:p>
          <w:p w14:paraId="74215F07" w14:textId="77777777" w:rsidR="00521CAA" w:rsidRPr="00521CAA" w:rsidRDefault="00521CAA" w:rsidP="00521CAA">
            <w:pPr>
              <w:shd w:val="clear" w:color="auto" w:fill="FFFFFF"/>
              <w:spacing w:after="0" w:line="240" w:lineRule="auto"/>
              <w:rPr>
                <w:rFonts w:asciiTheme="minorHAnsi" w:hAnsiTheme="minorHAnsi" w:cstheme="minorHAnsi"/>
              </w:rPr>
            </w:pPr>
          </w:p>
          <w:p w14:paraId="3F4774C5"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This is a final </w:t>
            </w:r>
            <w:proofErr w:type="gramStart"/>
            <w:r w:rsidRPr="00521CAA">
              <w:rPr>
                <w:rFonts w:asciiTheme="minorHAnsi" w:hAnsiTheme="minorHAnsi" w:cstheme="minorHAnsi"/>
              </w:rPr>
              <w:t>map, but</w:t>
            </w:r>
            <w:proofErr w:type="gramEnd"/>
            <w:r w:rsidRPr="00521CAA">
              <w:rPr>
                <w:rFonts w:asciiTheme="minorHAnsi" w:hAnsiTheme="minorHAnsi" w:cstheme="minorHAnsi"/>
              </w:rPr>
              <w:t xml:space="preserve"> used maps along the way to help with where to put resources and where to prioritize. </w:t>
            </w:r>
          </w:p>
          <w:p w14:paraId="335792B1" w14:textId="77777777" w:rsidR="00521CAA" w:rsidRPr="00521CAA" w:rsidRDefault="00521CAA" w:rsidP="00521CAA">
            <w:pPr>
              <w:shd w:val="clear" w:color="auto" w:fill="FFFFFF"/>
              <w:spacing w:after="0" w:line="240" w:lineRule="auto"/>
              <w:rPr>
                <w:rFonts w:asciiTheme="minorHAnsi" w:hAnsiTheme="minorHAnsi" w:cstheme="minorHAnsi"/>
              </w:rPr>
            </w:pPr>
          </w:p>
          <w:p w14:paraId="41A36412"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By the end of the project, partnerships were able to develop relationships to DPP sites in all 17 </w:t>
            </w:r>
            <w:proofErr w:type="spellStart"/>
            <w:r w:rsidRPr="00521CAA">
              <w:rPr>
                <w:rFonts w:asciiTheme="minorHAnsi" w:hAnsiTheme="minorHAnsi" w:cstheme="minorHAnsi"/>
              </w:rPr>
              <w:t>coutnies</w:t>
            </w:r>
            <w:proofErr w:type="spellEnd"/>
            <w:r w:rsidRPr="00521CAA">
              <w:rPr>
                <w:rFonts w:asciiTheme="minorHAnsi" w:hAnsiTheme="minorHAnsi" w:cstheme="minorHAnsi"/>
              </w:rPr>
              <w:t xml:space="preserve"> (6 at baseline which is an increase of 11). Total of 77 sites operating by end of grant period. And a total 1,112 participants were enrolled in DPP over the course of grant.</w:t>
            </w:r>
          </w:p>
          <w:p w14:paraId="3442E33A" w14:textId="77777777" w:rsidR="00521CAA" w:rsidRPr="00521CAA" w:rsidRDefault="00521CAA" w:rsidP="00521CAA">
            <w:pPr>
              <w:shd w:val="clear" w:color="auto" w:fill="FFFFFF"/>
              <w:spacing w:after="0" w:line="240" w:lineRule="auto"/>
              <w:rPr>
                <w:rFonts w:asciiTheme="minorHAnsi" w:hAnsiTheme="minorHAnsi" w:cstheme="minorHAnsi"/>
              </w:rPr>
            </w:pPr>
          </w:p>
          <w:p w14:paraId="0513F600"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How to use map going forward – note that even at the end, there are some counties that they may only have 1 DPP site and some sites still not able to enroll participants. </w:t>
            </w:r>
          </w:p>
          <w:p w14:paraId="69D10DE1" w14:textId="77777777" w:rsidR="00521CAA" w:rsidRPr="00521CAA" w:rsidRDefault="00521CAA" w:rsidP="00521CAA">
            <w:pPr>
              <w:shd w:val="clear" w:color="auto" w:fill="FFFFFF"/>
              <w:spacing w:after="0" w:line="240" w:lineRule="auto"/>
              <w:rPr>
                <w:rFonts w:asciiTheme="minorHAnsi" w:hAnsiTheme="minorHAnsi" w:cstheme="minorHAnsi"/>
              </w:rPr>
            </w:pPr>
          </w:p>
          <w:p w14:paraId="140E4D34"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Things to think about – larger metro areas – clusters of programs, and to think about how to reduce gaps in services in rural or more populated regions. </w:t>
            </w:r>
          </w:p>
          <w:p w14:paraId="03B47CEA" w14:textId="77777777" w:rsidR="00521CAA" w:rsidRPr="00521CAA" w:rsidRDefault="00521CAA" w:rsidP="00521CAA">
            <w:pPr>
              <w:shd w:val="clear" w:color="auto" w:fill="FFFFFF"/>
              <w:spacing w:after="0" w:line="240" w:lineRule="auto"/>
              <w:rPr>
                <w:rFonts w:asciiTheme="minorHAnsi" w:hAnsiTheme="minorHAnsi" w:cstheme="minorHAnsi"/>
              </w:rPr>
            </w:pPr>
          </w:p>
          <w:p w14:paraId="3E28D940"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Question – DPP sites on path to enrolling – what state are they in? Criteria – whether a site was able to enroll participants or not. Not based on DPRP status. Went through sites that had partnerships for enrolling to see whether there was still an option for site to continue enrolling. If yes, they were “on path to enrolling.”</w:t>
            </w:r>
          </w:p>
          <w:p w14:paraId="40234797"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Do you have to do oversampling for the county level BRFSS measures and what is the cost? Rachael will send out info on county level BRSFF. </w:t>
            </w:r>
          </w:p>
          <w:p w14:paraId="247E2F71"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Updated data? not working with same partnerships now, and so not collecting these data but will reach back out to partners to share map with sites for feedback. </w:t>
            </w:r>
          </w:p>
          <w:p w14:paraId="17EED5C0" w14:textId="77777777" w:rsidR="00521CAA" w:rsidRPr="00521CAA" w:rsidRDefault="00521CAA" w:rsidP="00521CAA">
            <w:pPr>
              <w:shd w:val="clear" w:color="auto" w:fill="FFFFFF"/>
              <w:spacing w:after="0" w:line="240" w:lineRule="auto"/>
              <w:rPr>
                <w:rFonts w:asciiTheme="minorHAnsi" w:hAnsiTheme="minorHAnsi" w:cstheme="minorHAnsi"/>
              </w:rPr>
            </w:pPr>
          </w:p>
          <w:p w14:paraId="408AD61B"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Will add to EEC resource page along with description.  Update: awaiting DOH approval to share even on EEC website! </w:t>
            </w:r>
          </w:p>
          <w:p w14:paraId="29449BDB" w14:textId="77777777" w:rsidR="00521CAA" w:rsidRPr="00521CAA" w:rsidRDefault="00521CAA" w:rsidP="00521CAA">
            <w:pPr>
              <w:shd w:val="clear" w:color="auto" w:fill="FFFFFF"/>
              <w:spacing w:after="0" w:line="240" w:lineRule="auto"/>
              <w:rPr>
                <w:rFonts w:asciiTheme="minorHAnsi" w:hAnsiTheme="minorHAnsi" w:cstheme="minorHAnsi"/>
              </w:rPr>
            </w:pPr>
          </w:p>
          <w:p w14:paraId="722A3196"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lastRenderedPageBreak/>
              <w:t>Caitlin (Maine) – like how easy to interpret and how you used BRFSS prediabetes vs. DM prev</w:t>
            </w:r>
            <w:r w:rsidRPr="00521CAA">
              <w:rPr>
                <w:rFonts w:asciiTheme="minorHAnsi" w:hAnsiTheme="minorHAnsi" w:cstheme="minorHAnsi"/>
              </w:rPr>
              <w:t>a</w:t>
            </w:r>
            <w:r w:rsidRPr="00521CAA">
              <w:rPr>
                <w:rFonts w:asciiTheme="minorHAnsi" w:hAnsiTheme="minorHAnsi" w:cstheme="minorHAnsi"/>
              </w:rPr>
              <w:t>le</w:t>
            </w:r>
            <w:r w:rsidRPr="00521CAA">
              <w:rPr>
                <w:rFonts w:asciiTheme="minorHAnsi" w:hAnsiTheme="minorHAnsi" w:cstheme="minorHAnsi"/>
              </w:rPr>
              <w:t>n</w:t>
            </w:r>
            <w:r w:rsidRPr="00521CAA">
              <w:rPr>
                <w:rFonts w:asciiTheme="minorHAnsi" w:hAnsiTheme="minorHAnsi" w:cstheme="minorHAnsi"/>
              </w:rPr>
              <w:t xml:space="preserve">ce. </w:t>
            </w:r>
          </w:p>
          <w:p w14:paraId="147CBD84" w14:textId="77777777" w:rsidR="00521CAA" w:rsidRPr="00521CAA" w:rsidRDefault="00521CAA" w:rsidP="00521CAA">
            <w:pPr>
              <w:shd w:val="clear" w:color="auto" w:fill="FFFFFF"/>
              <w:spacing w:after="0" w:line="240" w:lineRule="auto"/>
              <w:rPr>
                <w:rFonts w:asciiTheme="minorHAnsi" w:hAnsiTheme="minorHAnsi" w:cstheme="minorHAnsi"/>
              </w:rPr>
            </w:pPr>
          </w:p>
          <w:p w14:paraId="481BF66D" w14:textId="57BD4E96"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Lara - </w:t>
            </w:r>
            <w:proofErr w:type="spellStart"/>
            <w:r w:rsidRPr="00521CAA">
              <w:rPr>
                <w:rFonts w:asciiTheme="minorHAnsi" w:hAnsiTheme="minorHAnsi" w:cstheme="minorHAnsi"/>
              </w:rPr>
              <w:t>Improtant</w:t>
            </w:r>
            <w:proofErr w:type="spellEnd"/>
            <w:r w:rsidRPr="00521CAA">
              <w:rPr>
                <w:rFonts w:asciiTheme="minorHAnsi" w:hAnsiTheme="minorHAnsi" w:cstheme="minorHAnsi"/>
              </w:rPr>
              <w:t xml:space="preserve"> to split overall counts. Some earlier versions had prevalence, but when looking at # of sties and prediabetes it was the better match. </w:t>
            </w:r>
          </w:p>
          <w:p w14:paraId="73C99394" w14:textId="77777777" w:rsidR="00521CAA" w:rsidRPr="00521CAA" w:rsidRDefault="00521CAA" w:rsidP="00521CAA">
            <w:pPr>
              <w:shd w:val="clear" w:color="auto" w:fill="FFFFFF"/>
              <w:spacing w:after="0" w:line="240" w:lineRule="auto"/>
              <w:rPr>
                <w:rFonts w:asciiTheme="minorHAnsi" w:hAnsiTheme="minorHAnsi" w:cstheme="minorHAnsi"/>
              </w:rPr>
            </w:pPr>
          </w:p>
          <w:p w14:paraId="4206CB2D"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Adrian (MI) – interested in doing this – the size of sample that is needed for BRFSS. </w:t>
            </w:r>
          </w:p>
          <w:p w14:paraId="2910A875" w14:textId="77777777" w:rsidR="00521CAA" w:rsidRPr="00521CAA" w:rsidRDefault="00521CAA" w:rsidP="00521CAA">
            <w:pPr>
              <w:shd w:val="clear" w:color="auto" w:fill="FFFFFF"/>
              <w:spacing w:after="0" w:line="240" w:lineRule="auto"/>
              <w:rPr>
                <w:rFonts w:asciiTheme="minorHAnsi" w:hAnsiTheme="minorHAnsi" w:cstheme="minorHAnsi"/>
              </w:rPr>
            </w:pPr>
          </w:p>
          <w:p w14:paraId="172F88C2" w14:textId="19AD5132"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Lara – can ask for more details and follow-up. Cost for questions?</w:t>
            </w:r>
          </w:p>
          <w:p w14:paraId="159E34D9" w14:textId="77777777" w:rsidR="00521CAA" w:rsidRPr="00521CAA" w:rsidRDefault="00521CAA" w:rsidP="00521CAA">
            <w:pPr>
              <w:shd w:val="clear" w:color="auto" w:fill="FFFFFF"/>
              <w:spacing w:after="0" w:line="240" w:lineRule="auto"/>
              <w:rPr>
                <w:rFonts w:asciiTheme="minorHAnsi" w:hAnsiTheme="minorHAnsi" w:cstheme="minorHAnsi"/>
              </w:rPr>
            </w:pPr>
          </w:p>
          <w:p w14:paraId="715E2F69"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Rachel (NY) – county level BRFSS. </w:t>
            </w:r>
          </w:p>
          <w:p w14:paraId="454DD365" w14:textId="77777777" w:rsidR="00521CAA" w:rsidRPr="00521CAA" w:rsidRDefault="00521CAA" w:rsidP="00521CAA">
            <w:pPr>
              <w:shd w:val="clear" w:color="auto" w:fill="FFFFFF"/>
              <w:spacing w:after="0" w:line="240" w:lineRule="auto"/>
              <w:rPr>
                <w:rFonts w:asciiTheme="minorHAnsi" w:hAnsiTheme="minorHAnsi" w:cstheme="minorHAnsi"/>
              </w:rPr>
            </w:pPr>
          </w:p>
          <w:p w14:paraId="15937336" w14:textId="1A0B7F94"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Adrian – have you continued to keep track?</w:t>
            </w:r>
          </w:p>
          <w:p w14:paraId="462A1A7F" w14:textId="584749C9" w:rsidR="00521CAA" w:rsidRPr="00521CAA" w:rsidRDefault="00521CAA" w:rsidP="00521CAA">
            <w:pPr>
              <w:shd w:val="clear" w:color="auto" w:fill="FFFFFF"/>
              <w:spacing w:after="0" w:line="240" w:lineRule="auto"/>
              <w:rPr>
                <w:rFonts w:asciiTheme="minorHAnsi" w:hAnsiTheme="minorHAnsi" w:cstheme="minorHAnsi"/>
              </w:rPr>
            </w:pPr>
          </w:p>
          <w:p w14:paraId="42F2CD08" w14:textId="77777777" w:rsidR="00521CAA" w:rsidRPr="00521CAA" w:rsidRDefault="00521CAA" w:rsidP="00521CA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Lara – not working with same partnerships </w:t>
            </w:r>
            <w:proofErr w:type="gramStart"/>
            <w:r w:rsidRPr="00521CAA">
              <w:rPr>
                <w:rFonts w:asciiTheme="minorHAnsi" w:hAnsiTheme="minorHAnsi" w:cstheme="minorHAnsi"/>
              </w:rPr>
              <w:t>now, but</w:t>
            </w:r>
            <w:proofErr w:type="gramEnd"/>
            <w:r w:rsidRPr="00521CAA">
              <w:rPr>
                <w:rFonts w:asciiTheme="minorHAnsi" w:hAnsiTheme="minorHAnsi" w:cstheme="minorHAnsi"/>
              </w:rPr>
              <w:t xml:space="preserve"> will reach back out to partners to share with sites for feedback. </w:t>
            </w:r>
          </w:p>
          <w:p w14:paraId="37240ADC" w14:textId="4C060C4E" w:rsidR="0069213D" w:rsidRPr="00521CAA" w:rsidRDefault="0069213D" w:rsidP="00521CAA">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CC16AC4" w14:textId="2AB67DD9" w:rsidR="0023389F" w:rsidRPr="00521CAA" w:rsidRDefault="00255550" w:rsidP="00CC6089">
            <w:pPr>
              <w:spacing w:after="0" w:line="240" w:lineRule="auto"/>
              <w:rPr>
                <w:rFonts w:asciiTheme="minorHAnsi" w:hAnsiTheme="minorHAnsi" w:cstheme="minorHAnsi"/>
              </w:rPr>
            </w:pPr>
            <w:hyperlink r:id="rId19" w:history="1">
              <w:r w:rsidR="0023389F" w:rsidRPr="00521CAA">
                <w:rPr>
                  <w:rStyle w:val="Hyperlink"/>
                  <w:rFonts w:asciiTheme="minorHAnsi" w:hAnsiTheme="minorHAnsi" w:cstheme="minorHAnsi"/>
                </w:rPr>
                <w:t>Lara.kaye@health.ny.gov</w:t>
              </w:r>
            </w:hyperlink>
            <w:r w:rsidR="0023389F" w:rsidRPr="00521CAA">
              <w:rPr>
                <w:rFonts w:asciiTheme="minorHAnsi" w:hAnsiTheme="minorHAnsi" w:cstheme="minorHAnsi"/>
              </w:rPr>
              <w:t xml:space="preserve"> </w:t>
            </w:r>
          </w:p>
        </w:tc>
      </w:tr>
      <w:tr w:rsidR="00F2022E" w:rsidRPr="00521CAA" w14:paraId="3166620D" w14:textId="77777777" w:rsidTr="0046766A">
        <w:trPr>
          <w:trHeight w:val="720"/>
        </w:trPr>
        <w:tc>
          <w:tcPr>
            <w:tcW w:w="1530" w:type="dxa"/>
            <w:tcBorders>
              <w:top w:val="single" w:sz="4" w:space="0" w:color="808080"/>
              <w:bottom w:val="single" w:sz="4" w:space="0" w:color="808080"/>
              <w:right w:val="single" w:sz="4" w:space="0" w:color="808080"/>
            </w:tcBorders>
          </w:tcPr>
          <w:p w14:paraId="1A3BDBE1" w14:textId="16163488" w:rsidR="00F2022E" w:rsidRPr="00521CAA" w:rsidRDefault="000E6219" w:rsidP="00CC6089">
            <w:pPr>
              <w:spacing w:after="0" w:line="240" w:lineRule="auto"/>
              <w:rPr>
                <w:rFonts w:asciiTheme="minorHAnsi" w:hAnsiTheme="minorHAnsi" w:cstheme="minorHAnsi"/>
              </w:rPr>
            </w:pPr>
            <w:r w:rsidRPr="00521CAA">
              <w:rPr>
                <w:rFonts w:asciiTheme="minorHAnsi" w:hAnsiTheme="minorHAnsi" w:cstheme="minorHAnsi"/>
              </w:rPr>
              <w:lastRenderedPageBreak/>
              <w:t xml:space="preserve">30 minutes </w:t>
            </w:r>
            <w:r w:rsidR="0097512B" w:rsidRPr="00521CAA">
              <w:rPr>
                <w:rFonts w:asciiTheme="minorHAnsi" w:hAnsiTheme="minorHAnsi" w:cstheme="minorHAnsi"/>
              </w:rPr>
              <w:t>Belle</w:t>
            </w:r>
          </w:p>
        </w:tc>
        <w:tc>
          <w:tcPr>
            <w:tcW w:w="1548" w:type="dxa"/>
            <w:tcBorders>
              <w:top w:val="single" w:sz="4" w:space="0" w:color="808080"/>
              <w:left w:val="single" w:sz="4" w:space="0" w:color="808080"/>
              <w:bottom w:val="single" w:sz="4" w:space="0" w:color="808080"/>
            </w:tcBorders>
          </w:tcPr>
          <w:p w14:paraId="056F0455" w14:textId="0E09963C" w:rsidR="00F2022E" w:rsidRPr="00521CAA" w:rsidRDefault="00E84F8E" w:rsidP="00CC6089">
            <w:pPr>
              <w:spacing w:after="0" w:line="240" w:lineRule="auto"/>
              <w:rPr>
                <w:rFonts w:asciiTheme="minorHAnsi" w:hAnsiTheme="minorHAnsi" w:cstheme="minorHAnsi"/>
              </w:rPr>
            </w:pPr>
            <w:r w:rsidRPr="00521CAA">
              <w:rPr>
                <w:rFonts w:asciiTheme="minorHAnsi" w:hAnsiTheme="minorHAnsi" w:cstheme="minorHAnsi"/>
              </w:rPr>
              <w:t>1815 Hot Topi</w:t>
            </w:r>
            <w:r w:rsidR="000E6219" w:rsidRPr="00521CAA">
              <w:rPr>
                <w:rFonts w:asciiTheme="minorHAnsi" w:hAnsiTheme="minorHAnsi" w:cstheme="minorHAnsi"/>
              </w:rPr>
              <w:t>c</w:t>
            </w:r>
            <w:r w:rsidRPr="00521CAA">
              <w:rPr>
                <w:rFonts w:asciiTheme="minorHAnsi" w:hAnsiTheme="minorHAnsi" w:cstheme="minorHAnsi"/>
              </w:rPr>
              <w:t>s</w:t>
            </w:r>
          </w:p>
        </w:tc>
        <w:tc>
          <w:tcPr>
            <w:tcW w:w="4950" w:type="dxa"/>
            <w:tcBorders>
              <w:top w:val="single" w:sz="4" w:space="0" w:color="808080"/>
              <w:left w:val="single" w:sz="4" w:space="0" w:color="808080"/>
              <w:bottom w:val="single" w:sz="4" w:space="0" w:color="808080"/>
            </w:tcBorders>
          </w:tcPr>
          <w:p w14:paraId="5DE5BD43" w14:textId="77777777" w:rsidR="0097512B" w:rsidRPr="00521CAA" w:rsidRDefault="00F869B2" w:rsidP="0097512B">
            <w:pPr>
              <w:shd w:val="clear" w:color="auto" w:fill="FFFFFF"/>
              <w:spacing w:after="0" w:line="240" w:lineRule="auto"/>
              <w:rPr>
                <w:rFonts w:asciiTheme="minorHAnsi" w:hAnsiTheme="minorHAnsi" w:cstheme="minorHAnsi"/>
                <w:b/>
                <w:bCs/>
                <w:color w:val="212121"/>
                <w:shd w:val="clear" w:color="auto" w:fill="FFFFFF"/>
              </w:rPr>
            </w:pPr>
            <w:r w:rsidRPr="00521CAA">
              <w:rPr>
                <w:rFonts w:asciiTheme="minorHAnsi" w:hAnsiTheme="minorHAnsi" w:cstheme="minorHAnsi"/>
                <w:b/>
                <w:bCs/>
                <w:color w:val="212121"/>
                <w:shd w:val="clear" w:color="auto" w:fill="FFFFFF"/>
              </w:rPr>
              <w:t>BRFSS</w:t>
            </w:r>
          </w:p>
          <w:p w14:paraId="1EB2B741" w14:textId="5C5C5996" w:rsidR="00F869B2" w:rsidRPr="00521CAA" w:rsidRDefault="00F869B2" w:rsidP="0097512B">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 xml:space="preserve">Has anyone added </w:t>
            </w:r>
            <w:r w:rsidR="003A4FE6" w:rsidRPr="00521CAA">
              <w:rPr>
                <w:rFonts w:asciiTheme="minorHAnsi" w:hAnsiTheme="minorHAnsi" w:cstheme="minorHAnsi"/>
                <w:color w:val="212121"/>
                <w:shd w:val="clear" w:color="auto" w:fill="FFFFFF"/>
              </w:rPr>
              <w:t>the BRFSS SMBP module or used state-added questions that address SMBP for 2019? See below for the CDC SMBP module and list of states that CDC has as using this module. The BRFSS will be re-designed for 2021 and CDC is interested in discussing potential questions with states. Thanks to Jing Fang (CDC) for sharing this info!</w:t>
            </w:r>
          </w:p>
          <w:p w14:paraId="10B07F44" w14:textId="5E0F07B4" w:rsidR="003A4FE6" w:rsidRPr="00521CAA" w:rsidRDefault="003A4FE6" w:rsidP="003A4FE6">
            <w:pPr>
              <w:pStyle w:val="ListParagraph"/>
              <w:shd w:val="clear" w:color="auto" w:fill="FFFFFF"/>
              <w:spacing w:after="0" w:line="240" w:lineRule="auto"/>
              <w:rPr>
                <w:rFonts w:asciiTheme="minorHAnsi" w:hAnsiTheme="minorHAnsi" w:cstheme="minorHAnsi"/>
                <w:color w:val="212121"/>
                <w:shd w:val="clear" w:color="auto" w:fill="FFFFFF"/>
              </w:rPr>
            </w:pPr>
          </w:p>
          <w:p w14:paraId="01A7607B" w14:textId="6C8A276D" w:rsidR="003A4FE6" w:rsidRPr="00521CAA" w:rsidRDefault="003A4FE6" w:rsidP="0097512B">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For those of you using the module, how are you planning to analyze the results? Are there specific analyses you plan to do? What will you do with the information?</w:t>
            </w:r>
          </w:p>
          <w:p w14:paraId="0B177677" w14:textId="1E285C12" w:rsidR="005853DC" w:rsidRPr="00521CAA" w:rsidRDefault="005853DC" w:rsidP="0097512B">
            <w:pPr>
              <w:shd w:val="clear" w:color="auto" w:fill="FFFFFF"/>
              <w:spacing w:after="0" w:line="240" w:lineRule="auto"/>
              <w:rPr>
                <w:rFonts w:asciiTheme="minorHAnsi" w:hAnsiTheme="minorHAnsi" w:cstheme="minorHAnsi"/>
                <w:color w:val="212121"/>
                <w:shd w:val="clear" w:color="auto" w:fill="FFFFFF"/>
              </w:rPr>
            </w:pPr>
          </w:p>
          <w:p w14:paraId="28C39D73" w14:textId="77777777" w:rsidR="008D6E6A" w:rsidRPr="00521CAA" w:rsidRDefault="005853DC"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Jing</w:t>
            </w:r>
            <w:r w:rsidR="008D6E6A" w:rsidRPr="00521CAA">
              <w:rPr>
                <w:rFonts w:asciiTheme="minorHAnsi" w:hAnsiTheme="minorHAnsi" w:cstheme="minorHAnsi"/>
                <w:color w:val="212121"/>
                <w:shd w:val="clear" w:color="auto" w:fill="FFFFFF"/>
              </w:rPr>
              <w:t xml:space="preserve"> (CDC)</w:t>
            </w:r>
            <w:r w:rsidRPr="00521CAA">
              <w:rPr>
                <w:rFonts w:asciiTheme="minorHAnsi" w:hAnsiTheme="minorHAnsi" w:cstheme="minorHAnsi"/>
                <w:color w:val="212121"/>
                <w:shd w:val="clear" w:color="auto" w:fill="FFFFFF"/>
              </w:rPr>
              <w:t xml:space="preserve"> – </w:t>
            </w:r>
            <w:r w:rsidR="008D6E6A" w:rsidRPr="00521CAA">
              <w:rPr>
                <w:rFonts w:asciiTheme="minorHAnsi" w:hAnsiTheme="minorHAnsi" w:cstheme="minorHAnsi"/>
                <w:color w:val="212121"/>
                <w:shd w:val="clear" w:color="auto" w:fill="FFFFFF"/>
              </w:rPr>
              <w:t xml:space="preserve">Hypertension management is a priority. We are thinking of developing a cholesterol module. </w:t>
            </w:r>
          </w:p>
          <w:p w14:paraId="737BFE8B"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We’d like to consider what would be helpful for 1815 performance measures.</w:t>
            </w:r>
          </w:p>
          <w:p w14:paraId="76E11C6B"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350C33E0"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lastRenderedPageBreak/>
              <w:t xml:space="preserve">CDC has a list of potential questions that they might want to use or is looking for states to get input on how to phrase the question. The questions in the agenda are being used now in the 2019 BRFSS. It is the newest module. We could develop similar questions for cholesterol self-management. </w:t>
            </w:r>
          </w:p>
          <w:p w14:paraId="427E70A9" w14:textId="6865DA11" w:rsidR="008A06DD" w:rsidRPr="00521CAA" w:rsidRDefault="008A06DD" w:rsidP="0097512B">
            <w:pPr>
              <w:shd w:val="clear" w:color="auto" w:fill="FFFFFF"/>
              <w:spacing w:after="0" w:line="240" w:lineRule="auto"/>
              <w:rPr>
                <w:rFonts w:asciiTheme="minorHAnsi" w:hAnsiTheme="minorHAnsi" w:cstheme="minorHAnsi"/>
                <w:color w:val="212121"/>
                <w:shd w:val="clear" w:color="auto" w:fill="FFFFFF"/>
              </w:rPr>
            </w:pPr>
          </w:p>
          <w:p w14:paraId="266BBF81" w14:textId="216DFC08" w:rsidR="0007388B" w:rsidRPr="00521CAA" w:rsidRDefault="0007388B" w:rsidP="0097512B">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Greg (</w:t>
            </w:r>
            <w:r w:rsidR="008D6E6A" w:rsidRPr="00521CAA">
              <w:rPr>
                <w:rFonts w:asciiTheme="minorHAnsi" w:hAnsiTheme="minorHAnsi" w:cstheme="minorHAnsi"/>
                <w:color w:val="212121"/>
                <w:shd w:val="clear" w:color="auto" w:fill="FFFFFF"/>
              </w:rPr>
              <w:t>ME</w:t>
            </w:r>
            <w:r w:rsidRPr="00521CAA">
              <w:rPr>
                <w:rFonts w:asciiTheme="minorHAnsi" w:hAnsiTheme="minorHAnsi" w:cstheme="minorHAnsi"/>
                <w:color w:val="212121"/>
                <w:shd w:val="clear" w:color="auto" w:fill="FFFFFF"/>
              </w:rPr>
              <w:t xml:space="preserve">) – </w:t>
            </w:r>
            <w:r w:rsidR="008D6E6A" w:rsidRPr="00521CAA">
              <w:rPr>
                <w:rFonts w:asciiTheme="minorHAnsi" w:hAnsiTheme="minorHAnsi" w:cstheme="minorHAnsi"/>
                <w:color w:val="212121"/>
                <w:shd w:val="clear" w:color="auto" w:fill="FFFFFF"/>
              </w:rPr>
              <w:t>We wanted to use the SMBP questions in our upcoming survey. We had it in our budget and our CDC person told us that they didn’t think it should be included. What funding sources are states using to run this module?</w:t>
            </w:r>
          </w:p>
          <w:p w14:paraId="277462FF" w14:textId="37068D08" w:rsidR="0007388B" w:rsidRPr="00521CAA" w:rsidRDefault="0007388B" w:rsidP="0097512B">
            <w:pPr>
              <w:shd w:val="clear" w:color="auto" w:fill="FFFFFF"/>
              <w:spacing w:after="0" w:line="240" w:lineRule="auto"/>
              <w:rPr>
                <w:rFonts w:asciiTheme="minorHAnsi" w:hAnsiTheme="minorHAnsi" w:cstheme="minorHAnsi"/>
                <w:color w:val="212121"/>
                <w:shd w:val="clear" w:color="auto" w:fill="FFFFFF"/>
              </w:rPr>
            </w:pPr>
          </w:p>
          <w:p w14:paraId="76CC9E99" w14:textId="428704E0"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Steven (WA): We added 2 SMBP questions</w:t>
            </w:r>
            <w:r w:rsidR="00A13EC1" w:rsidRPr="00521CAA">
              <w:rPr>
                <w:rFonts w:asciiTheme="minorHAnsi" w:hAnsiTheme="minorHAnsi" w:cstheme="minorHAnsi"/>
                <w:color w:val="212121"/>
                <w:shd w:val="clear" w:color="auto" w:fill="FFFFFF"/>
              </w:rPr>
              <w:t xml:space="preserve"> and are using</w:t>
            </w:r>
            <w:r w:rsidRPr="00521CAA">
              <w:rPr>
                <w:rFonts w:asciiTheme="minorHAnsi" w:hAnsiTheme="minorHAnsi" w:cstheme="minorHAnsi"/>
                <w:color w:val="212121"/>
                <w:shd w:val="clear" w:color="auto" w:fill="FFFFFF"/>
              </w:rPr>
              <w:t xml:space="preserve"> 1815 or 1817 funds for this.</w:t>
            </w:r>
          </w:p>
          <w:p w14:paraId="6BAAA8A1" w14:textId="0D14136A" w:rsidR="0007388B" w:rsidRPr="00521CAA" w:rsidRDefault="0007388B" w:rsidP="0097512B">
            <w:pPr>
              <w:shd w:val="clear" w:color="auto" w:fill="FFFFFF"/>
              <w:spacing w:after="0" w:line="240" w:lineRule="auto"/>
              <w:rPr>
                <w:rFonts w:asciiTheme="minorHAnsi" w:hAnsiTheme="minorHAnsi" w:cstheme="minorHAnsi"/>
                <w:color w:val="212121"/>
                <w:shd w:val="clear" w:color="auto" w:fill="FFFFFF"/>
              </w:rPr>
            </w:pPr>
          </w:p>
          <w:p w14:paraId="56BB70EE"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Brittany (UT): We’re using the full module this year, using 1815 or 1817 funds for this. We didn’t discuss the BRFSS with our CDC representatives, but it was in our budget.</w:t>
            </w:r>
          </w:p>
          <w:p w14:paraId="6FE836C5"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399043C5" w14:textId="587060AF" w:rsidR="00D87761" w:rsidRDefault="008D6E6A" w:rsidP="00D87761">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 xml:space="preserve">Tiffany (ND): </w:t>
            </w:r>
            <w:r w:rsidR="00D87761">
              <w:rPr>
                <w:color w:val="000000"/>
              </w:rPr>
              <w:t>We were told 1% of each categorical budget on BRFSS. This was actually addressed in the FAQs during the application period for 1815. But BRFSS is told that programs that use that data – and this is no limit.</w:t>
            </w:r>
            <w:r w:rsidR="00D87761">
              <w:rPr>
                <w:color w:val="000000"/>
                <w:sz w:val="24"/>
                <w:szCs w:val="24"/>
              </w:rPr>
              <w:t xml:space="preserve"> </w:t>
            </w:r>
            <w:proofErr w:type="gramStart"/>
            <w:r w:rsidR="00D87761">
              <w:rPr>
                <w:color w:val="000000"/>
              </w:rPr>
              <w:t>The</w:t>
            </w:r>
            <w:proofErr w:type="gramEnd"/>
            <w:r w:rsidR="00D87761">
              <w:rPr>
                <w:color w:val="000000"/>
              </w:rPr>
              <w:t xml:space="preserve"> cost of the diabetes questions – is more than 1% per category. </w:t>
            </w:r>
            <w:proofErr w:type="gramStart"/>
            <w:r w:rsidR="00D87761">
              <w:rPr>
                <w:color w:val="000000"/>
              </w:rPr>
              <w:t>So</w:t>
            </w:r>
            <w:proofErr w:type="gramEnd"/>
            <w:r w:rsidR="00D87761">
              <w:rPr>
                <w:color w:val="000000"/>
              </w:rPr>
              <w:t xml:space="preserve"> we have had to do some negotiating.</w:t>
            </w:r>
            <w:r w:rsidR="00D87761">
              <w:rPr>
                <w:color w:val="000000"/>
              </w:rPr>
              <w:t xml:space="preserve"> </w:t>
            </w:r>
            <w:r w:rsidR="00D87761" w:rsidRPr="00521CAA">
              <w:rPr>
                <w:rFonts w:asciiTheme="minorHAnsi" w:hAnsiTheme="minorHAnsi" w:cstheme="minorHAnsi"/>
                <w:color w:val="212121"/>
                <w:shd w:val="clear" w:color="auto" w:fill="FFFFFF"/>
              </w:rPr>
              <w:t>We don’t have 1817 only 1815.</w:t>
            </w:r>
          </w:p>
          <w:p w14:paraId="5F491CCC"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12E29FAB"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Belle (KS): We had it in our 1815 budget, some funds for HDSP and some funds for DM questions.</w:t>
            </w:r>
          </w:p>
          <w:p w14:paraId="1B1429A2"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6F8DDC67"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 xml:space="preserve">Brittany (UT): There’s variation in how much BRFSS questions cost in states. </w:t>
            </w:r>
          </w:p>
          <w:p w14:paraId="304D503C" w14:textId="77777777"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210BC82B" w14:textId="36C33E9A"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Belle (KS): The variation is quite large.</w:t>
            </w:r>
          </w:p>
          <w:p w14:paraId="7B456924" w14:textId="30DF8A0F" w:rsidR="008D6E6A" w:rsidRPr="00521CAA" w:rsidRDefault="008D6E6A" w:rsidP="008D6E6A">
            <w:pPr>
              <w:shd w:val="clear" w:color="auto" w:fill="FFFFFF"/>
              <w:spacing w:after="0" w:line="240" w:lineRule="auto"/>
              <w:rPr>
                <w:rFonts w:asciiTheme="minorHAnsi" w:hAnsiTheme="minorHAnsi" w:cstheme="minorHAnsi"/>
                <w:color w:val="212121"/>
                <w:shd w:val="clear" w:color="auto" w:fill="FFFFFF"/>
              </w:rPr>
            </w:pPr>
          </w:p>
          <w:p w14:paraId="133DA8CC" w14:textId="5C2CC152" w:rsidR="008D6E6A" w:rsidRPr="00521CAA" w:rsidRDefault="008D6E6A" w:rsidP="00521CAA">
            <w:pPr>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 xml:space="preserve">Question offered through the chat: </w:t>
            </w:r>
            <w:r w:rsidRPr="00521CAA">
              <w:rPr>
                <w:rFonts w:asciiTheme="minorHAnsi" w:hAnsiTheme="minorHAnsi" w:cstheme="minorHAnsi"/>
              </w:rPr>
              <w:t xml:space="preserve">Mojde Mirarefin (NV): I am wondering if our state has a good system </w:t>
            </w:r>
            <w:r w:rsidRPr="00521CAA">
              <w:rPr>
                <w:rFonts w:asciiTheme="minorHAnsi" w:hAnsiTheme="minorHAnsi" w:cstheme="minorHAnsi"/>
              </w:rPr>
              <w:lastRenderedPageBreak/>
              <w:t xml:space="preserve">in place to collect SMBP data why do we need to add SMBP question to the BRFSS? The data collection is at the patient level and we can explore difference in SBP and DBP. </w:t>
            </w:r>
          </w:p>
          <w:p w14:paraId="5277C778" w14:textId="44F83004" w:rsidR="0097512B" w:rsidRPr="00521CAA" w:rsidRDefault="00F869B2" w:rsidP="0097512B">
            <w:pPr>
              <w:shd w:val="clear" w:color="auto" w:fill="FFFFFF"/>
              <w:spacing w:after="0" w:line="240" w:lineRule="auto"/>
              <w:rPr>
                <w:rFonts w:asciiTheme="minorHAnsi" w:hAnsiTheme="minorHAnsi" w:cstheme="minorHAnsi"/>
                <w:b/>
                <w:bCs/>
                <w:color w:val="212121"/>
                <w:shd w:val="clear" w:color="auto" w:fill="FFFFFF"/>
              </w:rPr>
            </w:pPr>
            <w:r w:rsidRPr="00521CAA">
              <w:rPr>
                <w:rFonts w:asciiTheme="minorHAnsi" w:hAnsiTheme="minorHAnsi" w:cstheme="minorHAnsi"/>
                <w:b/>
                <w:bCs/>
                <w:color w:val="212121"/>
                <w:shd w:val="clear" w:color="auto" w:fill="FFFFFF"/>
              </w:rPr>
              <w:t>Health Systems Scorecard</w:t>
            </w:r>
            <w:r w:rsidR="004B0D0A" w:rsidRPr="00521CAA">
              <w:rPr>
                <w:rFonts w:asciiTheme="minorHAnsi" w:hAnsiTheme="minorHAnsi" w:cstheme="minorHAnsi"/>
                <w:b/>
                <w:bCs/>
                <w:color w:val="212121"/>
                <w:shd w:val="clear" w:color="auto" w:fill="FFFFFF"/>
              </w:rPr>
              <w:t>/</w:t>
            </w:r>
            <w:r w:rsidRPr="00521CAA">
              <w:rPr>
                <w:rFonts w:asciiTheme="minorHAnsi" w:hAnsiTheme="minorHAnsi" w:cstheme="minorHAnsi"/>
                <w:b/>
                <w:bCs/>
                <w:color w:val="212121"/>
                <w:shd w:val="clear" w:color="auto" w:fill="FFFFFF"/>
              </w:rPr>
              <w:t xml:space="preserve">State </w:t>
            </w:r>
            <w:r w:rsidR="0097512B" w:rsidRPr="00521CAA">
              <w:rPr>
                <w:rFonts w:asciiTheme="minorHAnsi" w:hAnsiTheme="minorHAnsi" w:cstheme="minorHAnsi"/>
                <w:b/>
                <w:bCs/>
                <w:color w:val="212121"/>
                <w:shd w:val="clear" w:color="auto" w:fill="FFFFFF"/>
              </w:rPr>
              <w:t>A</w:t>
            </w:r>
            <w:r w:rsidRPr="00521CAA">
              <w:rPr>
                <w:rFonts w:asciiTheme="minorHAnsi" w:hAnsiTheme="minorHAnsi" w:cstheme="minorHAnsi"/>
                <w:b/>
                <w:bCs/>
                <w:color w:val="212121"/>
                <w:shd w:val="clear" w:color="auto" w:fill="FFFFFF"/>
              </w:rPr>
              <w:t>ssessments</w:t>
            </w:r>
          </w:p>
          <w:p w14:paraId="5FC7E78D" w14:textId="211C5BD2" w:rsidR="00F869B2" w:rsidRPr="00521CAA" w:rsidRDefault="00F869B2" w:rsidP="0097512B">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212121"/>
                <w:shd w:val="clear" w:color="auto" w:fill="FFFFFF"/>
              </w:rPr>
              <w:t xml:space="preserve">Has anyone developed questions related to </w:t>
            </w:r>
            <w:r w:rsidR="004B0D0A" w:rsidRPr="00521CAA">
              <w:rPr>
                <w:rFonts w:asciiTheme="minorHAnsi" w:hAnsiTheme="minorHAnsi" w:cstheme="minorHAnsi"/>
                <w:color w:val="212121"/>
                <w:shd w:val="clear" w:color="auto" w:fill="FFFFFF"/>
              </w:rPr>
              <w:t>pharmacy/ist engagement</w:t>
            </w:r>
            <w:r w:rsidR="003A4FE6" w:rsidRPr="00521CAA">
              <w:rPr>
                <w:rFonts w:asciiTheme="minorHAnsi" w:hAnsiTheme="minorHAnsi" w:cstheme="minorHAnsi"/>
                <w:color w:val="212121"/>
                <w:shd w:val="clear" w:color="auto" w:fill="FFFFFF"/>
              </w:rPr>
              <w:t xml:space="preserve"> with health systems and/or as part of team-based care?</w:t>
            </w:r>
            <w:r w:rsidR="0097512B" w:rsidRPr="00521CAA">
              <w:rPr>
                <w:rFonts w:asciiTheme="minorHAnsi" w:hAnsiTheme="minorHAnsi" w:cstheme="minorHAnsi"/>
                <w:color w:val="000000"/>
                <w:shd w:val="clear" w:color="auto" w:fill="FFFFFF"/>
              </w:rPr>
              <w:t xml:space="preserve"> Specifically, have you developed questions regarding any of the following: existence of practice policy recommending SMBP; # patients in practice with HTN advised to SMBP; does practice use team-based care and/or PCMH model; types of providers on team; practice policy/procedure to create a self-management plan for people diagnosed with HTN?</w:t>
            </w:r>
          </w:p>
          <w:p w14:paraId="10820DF0" w14:textId="685D6D2D" w:rsidR="007378F3" w:rsidRPr="00521CAA" w:rsidRDefault="007378F3" w:rsidP="0097512B">
            <w:pPr>
              <w:shd w:val="clear" w:color="auto" w:fill="FFFFFF"/>
              <w:spacing w:after="0" w:line="240" w:lineRule="auto"/>
              <w:rPr>
                <w:rFonts w:asciiTheme="minorHAnsi" w:hAnsiTheme="minorHAnsi" w:cstheme="minorHAnsi"/>
                <w:color w:val="000000"/>
                <w:shd w:val="clear" w:color="auto" w:fill="FFFFFF"/>
              </w:rPr>
            </w:pPr>
          </w:p>
          <w:p w14:paraId="63325201" w14:textId="75D35B83" w:rsidR="007378F3" w:rsidRPr="00521CAA" w:rsidRDefault="007378F3" w:rsidP="0097512B">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000000"/>
                <w:shd w:val="clear" w:color="auto" w:fill="FFFFFF"/>
              </w:rPr>
              <w:t xml:space="preserve">Some of the CDC Health Systems Scorecard questions align with these (thanks to Joanna Elmi for these notes in advance of our meeting): </w:t>
            </w:r>
          </w:p>
          <w:p w14:paraId="0695C4F9" w14:textId="77777777" w:rsidR="007378F3" w:rsidRPr="00521CAA" w:rsidRDefault="007378F3" w:rsidP="007378F3">
            <w:pPr>
              <w:shd w:val="clear" w:color="auto" w:fill="FFFFFF"/>
              <w:spacing w:after="0" w:line="240" w:lineRule="auto"/>
              <w:ind w:left="720" w:hanging="360"/>
              <w:rPr>
                <w:rFonts w:asciiTheme="minorHAnsi" w:eastAsia="Times New Roman" w:hAnsiTheme="minorHAnsi" w:cstheme="minorHAnsi"/>
                <w:color w:val="212121"/>
              </w:rPr>
            </w:pPr>
            <w:r w:rsidRPr="00521CAA">
              <w:rPr>
                <w:rFonts w:asciiTheme="minorHAnsi" w:eastAsia="Times New Roman" w:hAnsiTheme="minorHAnsi" w:cstheme="minorHAnsi"/>
                <w:color w:val="000000"/>
              </w:rPr>
              <w:t>         existence of practice policy recommending SMBP </w:t>
            </w:r>
            <w:r w:rsidRPr="00521CAA">
              <w:rPr>
                <w:rFonts w:asciiTheme="minorHAnsi" w:eastAsia="Times New Roman" w:hAnsiTheme="minorHAnsi" w:cstheme="minorHAnsi"/>
                <w:color w:val="FF0000"/>
              </w:rPr>
              <w:t>– CDC is updating the HSSC this summer and we will add this question to Module G: Self-Management and Care Management</w:t>
            </w:r>
          </w:p>
          <w:p w14:paraId="3AB24280" w14:textId="77777777" w:rsidR="007378F3" w:rsidRPr="00521CAA" w:rsidRDefault="007378F3" w:rsidP="007378F3">
            <w:pPr>
              <w:shd w:val="clear" w:color="auto" w:fill="FFFFFF"/>
              <w:spacing w:after="0" w:line="240" w:lineRule="auto"/>
              <w:ind w:left="720" w:hanging="360"/>
              <w:rPr>
                <w:rFonts w:asciiTheme="minorHAnsi" w:eastAsia="Times New Roman" w:hAnsiTheme="minorHAnsi" w:cstheme="minorHAnsi"/>
                <w:color w:val="212121"/>
              </w:rPr>
            </w:pPr>
            <w:r w:rsidRPr="00521CAA">
              <w:rPr>
                <w:rFonts w:asciiTheme="minorHAnsi" w:eastAsia="Times New Roman" w:hAnsiTheme="minorHAnsi" w:cstheme="minorHAnsi"/>
                <w:color w:val="FF0000"/>
              </w:rPr>
              <w:t>         </w:t>
            </w:r>
            <w:r w:rsidRPr="00521CAA">
              <w:rPr>
                <w:rFonts w:asciiTheme="minorHAnsi" w:eastAsia="Times New Roman" w:hAnsiTheme="minorHAnsi" w:cstheme="minorHAnsi"/>
                <w:color w:val="000000"/>
              </w:rPr>
              <w:t># patients in practice with HTN advised to SMBP </w:t>
            </w:r>
            <w:r w:rsidRPr="00521CAA">
              <w:rPr>
                <w:rFonts w:asciiTheme="minorHAnsi" w:eastAsia="Times New Roman" w:hAnsiTheme="minorHAnsi" w:cstheme="minorHAnsi"/>
                <w:color w:val="FF0000"/>
              </w:rPr>
              <w:t>– The HSSC will not include this question since the possible response options are limited to yes/no/NA</w:t>
            </w:r>
          </w:p>
          <w:p w14:paraId="63ADEB42" w14:textId="77777777" w:rsidR="007378F3" w:rsidRPr="00521CAA" w:rsidRDefault="007378F3" w:rsidP="007378F3">
            <w:pPr>
              <w:shd w:val="clear" w:color="auto" w:fill="FFFFFF"/>
              <w:spacing w:after="0" w:line="240" w:lineRule="auto"/>
              <w:ind w:left="720" w:hanging="360"/>
              <w:rPr>
                <w:rFonts w:asciiTheme="minorHAnsi" w:eastAsia="Times New Roman" w:hAnsiTheme="minorHAnsi" w:cstheme="minorHAnsi"/>
                <w:color w:val="212121"/>
              </w:rPr>
            </w:pPr>
            <w:r w:rsidRPr="00521CAA">
              <w:rPr>
                <w:rFonts w:asciiTheme="minorHAnsi" w:eastAsia="Times New Roman" w:hAnsiTheme="minorHAnsi" w:cstheme="minorHAnsi"/>
                <w:color w:val="000000"/>
              </w:rPr>
              <w:t>         does practice use team-based care and/or PCMH model </w:t>
            </w:r>
            <w:r w:rsidRPr="00521CAA">
              <w:rPr>
                <w:rFonts w:asciiTheme="minorHAnsi" w:eastAsia="Times New Roman" w:hAnsiTheme="minorHAnsi" w:cstheme="minorHAnsi"/>
                <w:color w:val="FF0000"/>
              </w:rPr>
              <w:t>– This question is in the HSSC in Module A. Multidisciplinary Team for Care Management Approach (Q1)</w:t>
            </w:r>
          </w:p>
          <w:p w14:paraId="22273D1D" w14:textId="77777777" w:rsidR="007378F3" w:rsidRPr="00521CAA" w:rsidRDefault="007378F3" w:rsidP="007378F3">
            <w:pPr>
              <w:shd w:val="clear" w:color="auto" w:fill="FFFFFF"/>
              <w:spacing w:after="0" w:line="240" w:lineRule="auto"/>
              <w:ind w:left="720" w:hanging="360"/>
              <w:rPr>
                <w:rFonts w:asciiTheme="minorHAnsi" w:eastAsia="Times New Roman" w:hAnsiTheme="minorHAnsi" w:cstheme="minorHAnsi"/>
                <w:color w:val="212121"/>
              </w:rPr>
            </w:pPr>
            <w:r w:rsidRPr="00521CAA">
              <w:rPr>
                <w:rFonts w:asciiTheme="minorHAnsi" w:eastAsia="Times New Roman" w:hAnsiTheme="minorHAnsi" w:cstheme="minorHAnsi"/>
                <w:color w:val="FF0000"/>
              </w:rPr>
              <w:t>         </w:t>
            </w:r>
            <w:r w:rsidRPr="00521CAA">
              <w:rPr>
                <w:rFonts w:asciiTheme="minorHAnsi" w:eastAsia="Times New Roman" w:hAnsiTheme="minorHAnsi" w:cstheme="minorHAnsi"/>
                <w:color w:val="000000"/>
              </w:rPr>
              <w:t>types of providers on team </w:t>
            </w:r>
            <w:r w:rsidRPr="00521CAA">
              <w:rPr>
                <w:rFonts w:asciiTheme="minorHAnsi" w:eastAsia="Times New Roman" w:hAnsiTheme="minorHAnsi" w:cstheme="minorHAnsi"/>
                <w:color w:val="FF0000"/>
              </w:rPr>
              <w:t>– There are a couple of questions in the HSSC Module A. that speak to this: Q2 and Q7</w:t>
            </w:r>
          </w:p>
          <w:p w14:paraId="566037DB" w14:textId="77777777" w:rsidR="007378F3" w:rsidRPr="00521CAA" w:rsidRDefault="007378F3" w:rsidP="007378F3">
            <w:pPr>
              <w:shd w:val="clear" w:color="auto" w:fill="FFFFFF"/>
              <w:spacing w:after="0" w:line="240" w:lineRule="auto"/>
              <w:ind w:left="720" w:hanging="360"/>
              <w:rPr>
                <w:rFonts w:asciiTheme="minorHAnsi" w:eastAsia="Times New Roman" w:hAnsiTheme="minorHAnsi" w:cstheme="minorHAnsi"/>
                <w:color w:val="212121"/>
              </w:rPr>
            </w:pPr>
            <w:r w:rsidRPr="00521CAA">
              <w:rPr>
                <w:rFonts w:asciiTheme="minorHAnsi" w:eastAsia="Times New Roman" w:hAnsiTheme="minorHAnsi" w:cstheme="minorHAnsi"/>
                <w:color w:val="1F497D"/>
              </w:rPr>
              <w:t>         </w:t>
            </w:r>
            <w:r w:rsidRPr="00521CAA">
              <w:rPr>
                <w:rFonts w:asciiTheme="minorHAnsi" w:eastAsia="Times New Roman" w:hAnsiTheme="minorHAnsi" w:cstheme="minorHAnsi"/>
                <w:color w:val="000000"/>
              </w:rPr>
              <w:t>practice policy/procedure to create a self-management plan for people diagnosed with HTN </w:t>
            </w:r>
            <w:r w:rsidRPr="00521CAA">
              <w:rPr>
                <w:rFonts w:asciiTheme="minorHAnsi" w:eastAsia="Times New Roman" w:hAnsiTheme="minorHAnsi" w:cstheme="minorHAnsi"/>
                <w:color w:val="FF0000"/>
              </w:rPr>
              <w:t xml:space="preserve">– In Module G, the HSSC has a </w:t>
            </w:r>
            <w:r w:rsidRPr="00521CAA">
              <w:rPr>
                <w:rFonts w:asciiTheme="minorHAnsi" w:eastAsia="Times New Roman" w:hAnsiTheme="minorHAnsi" w:cstheme="minorHAnsi"/>
                <w:color w:val="FF0000"/>
              </w:rPr>
              <w:lastRenderedPageBreak/>
              <w:t>question that asks “did your health system have a policy/protocol in place that required your practices to use any staff to work jointly with patients to develop their self-management goals?” This question can be assessed separately for patients with HBP, high cholesterol, pre-/diabetes, and obesity.</w:t>
            </w:r>
          </w:p>
          <w:p w14:paraId="444BC0D9" w14:textId="77777777" w:rsidR="007378F3" w:rsidRPr="00521CAA" w:rsidRDefault="007378F3" w:rsidP="007378F3">
            <w:pPr>
              <w:shd w:val="clear" w:color="auto" w:fill="FFFFFF"/>
              <w:spacing w:after="0" w:line="240" w:lineRule="auto"/>
              <w:ind w:left="720"/>
              <w:rPr>
                <w:rFonts w:asciiTheme="minorHAnsi" w:eastAsia="Times New Roman" w:hAnsiTheme="minorHAnsi" w:cstheme="minorHAnsi"/>
                <w:color w:val="212121"/>
              </w:rPr>
            </w:pPr>
            <w:r w:rsidRPr="00521CAA">
              <w:rPr>
                <w:rFonts w:asciiTheme="minorHAnsi" w:eastAsia="Times New Roman" w:hAnsiTheme="minorHAnsi" w:cstheme="minorHAnsi"/>
                <w:color w:val="1F497D"/>
              </w:rPr>
              <w:t> </w:t>
            </w:r>
          </w:p>
          <w:p w14:paraId="717430F6" w14:textId="2511404F" w:rsidR="008D6E6A" w:rsidRPr="00521CAA" w:rsidRDefault="0052039C" w:rsidP="008D6E6A">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000000"/>
                <w:shd w:val="clear" w:color="auto" w:fill="FFFFFF"/>
              </w:rPr>
              <w:t>Rachel (NY</w:t>
            </w:r>
            <w:r w:rsidR="008D6E6A" w:rsidRPr="00521CAA">
              <w:rPr>
                <w:rFonts w:asciiTheme="minorHAnsi" w:hAnsiTheme="minorHAnsi" w:cstheme="minorHAnsi"/>
                <w:color w:val="000000"/>
                <w:shd w:val="clear" w:color="auto" w:fill="FFFFFF"/>
              </w:rPr>
              <w:t>S</w:t>
            </w:r>
            <w:r w:rsidRPr="00521CAA">
              <w:rPr>
                <w:rFonts w:asciiTheme="minorHAnsi" w:hAnsiTheme="minorHAnsi" w:cstheme="minorHAnsi"/>
                <w:color w:val="000000"/>
                <w:shd w:val="clear" w:color="auto" w:fill="FFFFFF"/>
              </w:rPr>
              <w:t xml:space="preserve">) - </w:t>
            </w:r>
            <w:r w:rsidR="008D6E6A" w:rsidRPr="00521CAA">
              <w:rPr>
                <w:rFonts w:asciiTheme="minorHAnsi" w:hAnsiTheme="minorHAnsi" w:cstheme="minorHAnsi"/>
                <w:color w:val="000000"/>
                <w:shd w:val="clear" w:color="auto" w:fill="FFFFFF"/>
              </w:rPr>
              <w:t xml:space="preserve">We created a health system assessment tool that was informed by the HSSC. Ours is very specific to how we’re implementing 1815. We have questions about practice and policies for SMBP and BP learner programs, trying to understand team-based care, including integration of pharmacists into the team and the roles they play. </w:t>
            </w:r>
          </w:p>
          <w:p w14:paraId="20F44B8B" w14:textId="5FD7B629" w:rsidR="00CC413A" w:rsidRPr="00521CAA" w:rsidRDefault="00CC413A" w:rsidP="0097512B">
            <w:pPr>
              <w:shd w:val="clear" w:color="auto" w:fill="FFFFFF"/>
              <w:spacing w:after="0" w:line="240" w:lineRule="auto"/>
              <w:rPr>
                <w:rFonts w:asciiTheme="minorHAnsi" w:hAnsiTheme="minorHAnsi" w:cstheme="minorHAnsi"/>
                <w:color w:val="000000"/>
                <w:shd w:val="clear" w:color="auto" w:fill="FFFFFF"/>
              </w:rPr>
            </w:pPr>
          </w:p>
          <w:p w14:paraId="33A5D413" w14:textId="3C015B74" w:rsidR="008D6E6A" w:rsidRPr="00521CAA" w:rsidRDefault="008D6E6A" w:rsidP="008D6E6A">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000000"/>
                <w:shd w:val="clear" w:color="auto" w:fill="FFFFFF"/>
              </w:rPr>
              <w:t>Kristian (SC): We developed our own health systems assessment for FQHC</w:t>
            </w:r>
            <w:r w:rsidR="00604553" w:rsidRPr="00521CAA">
              <w:rPr>
                <w:rFonts w:asciiTheme="minorHAnsi" w:hAnsiTheme="minorHAnsi" w:cstheme="minorHAnsi"/>
                <w:color w:val="000000"/>
                <w:shd w:val="clear" w:color="auto" w:fill="FFFFFF"/>
              </w:rPr>
              <w:t>s</w:t>
            </w:r>
            <w:r w:rsidRPr="00521CAA">
              <w:rPr>
                <w:rFonts w:asciiTheme="minorHAnsi" w:hAnsiTheme="minorHAnsi" w:cstheme="minorHAnsi"/>
                <w:color w:val="000000"/>
                <w:shd w:val="clear" w:color="auto" w:fill="FFFFFF"/>
              </w:rPr>
              <w:t xml:space="preserve"> and rural health centers, which are our target population. We have questions about TBC policies and practices. We asked about capacity and established relationships with pharmacists, if they already have pharmacists on staff and in what capacity they work. We hope to do some TA site visits to get more depth on the extent to which they’re doing some of these activities and strategies. We have implemented most of the sample for our ru</w:t>
            </w:r>
            <w:r w:rsidR="005B0E14" w:rsidRPr="00521CAA">
              <w:rPr>
                <w:rFonts w:asciiTheme="minorHAnsi" w:hAnsiTheme="minorHAnsi" w:cstheme="minorHAnsi"/>
                <w:color w:val="000000"/>
                <w:shd w:val="clear" w:color="auto" w:fill="FFFFFF"/>
              </w:rPr>
              <w:t>r</w:t>
            </w:r>
            <w:r w:rsidRPr="00521CAA">
              <w:rPr>
                <w:rFonts w:asciiTheme="minorHAnsi" w:hAnsiTheme="minorHAnsi" w:cstheme="minorHAnsi"/>
                <w:color w:val="000000"/>
                <w:shd w:val="clear" w:color="auto" w:fill="FFFFFF"/>
              </w:rPr>
              <w:t xml:space="preserve">al health clinics and are now rolling out the assessment with FQHCs. </w:t>
            </w:r>
          </w:p>
          <w:p w14:paraId="5D93B341" w14:textId="06509F48" w:rsidR="008D6E6A" w:rsidRPr="00521CAA" w:rsidRDefault="008D6E6A" w:rsidP="008D6E6A">
            <w:pPr>
              <w:shd w:val="clear" w:color="auto" w:fill="FFFFFF"/>
              <w:spacing w:after="0" w:line="240" w:lineRule="auto"/>
              <w:rPr>
                <w:rFonts w:asciiTheme="minorHAnsi" w:hAnsiTheme="minorHAnsi" w:cstheme="minorHAnsi"/>
                <w:color w:val="000000"/>
                <w:shd w:val="clear" w:color="auto" w:fill="FFFFFF"/>
              </w:rPr>
            </w:pPr>
          </w:p>
          <w:p w14:paraId="09AF26C1" w14:textId="77777777" w:rsidR="008D6E6A" w:rsidRPr="00521CAA" w:rsidRDefault="008D6E6A" w:rsidP="008D6E6A">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000000"/>
                <w:shd w:val="clear" w:color="auto" w:fill="FFFFFF"/>
              </w:rPr>
              <w:t>Kayla: Can folks share their state-developed questionnaires?</w:t>
            </w:r>
          </w:p>
          <w:p w14:paraId="1F6E6619" w14:textId="77777777" w:rsidR="008D6E6A" w:rsidRPr="00521CAA" w:rsidRDefault="008D6E6A" w:rsidP="008D6E6A">
            <w:pPr>
              <w:shd w:val="clear" w:color="auto" w:fill="FFFFFF"/>
              <w:spacing w:after="0" w:line="240" w:lineRule="auto"/>
              <w:rPr>
                <w:rFonts w:asciiTheme="minorHAnsi" w:hAnsiTheme="minorHAnsi" w:cstheme="minorHAnsi"/>
                <w:color w:val="000000"/>
                <w:shd w:val="clear" w:color="auto" w:fill="FFFFFF"/>
              </w:rPr>
            </w:pPr>
          </w:p>
          <w:p w14:paraId="5DFB3863" w14:textId="471F6713" w:rsidR="008D6E6A" w:rsidRPr="00521CAA" w:rsidRDefault="008D6E6A" w:rsidP="008D6E6A">
            <w:pPr>
              <w:shd w:val="clear" w:color="auto" w:fill="FFFFFF"/>
              <w:spacing w:after="0" w:line="240" w:lineRule="auto"/>
              <w:rPr>
                <w:rFonts w:asciiTheme="minorHAnsi" w:hAnsiTheme="minorHAnsi" w:cstheme="minorHAnsi"/>
                <w:color w:val="000000"/>
                <w:shd w:val="clear" w:color="auto" w:fill="FFFFFF"/>
              </w:rPr>
            </w:pPr>
            <w:r w:rsidRPr="00521CAA">
              <w:rPr>
                <w:rFonts w:asciiTheme="minorHAnsi" w:hAnsiTheme="minorHAnsi" w:cstheme="minorHAnsi"/>
                <w:color w:val="000000"/>
                <w:shd w:val="clear" w:color="auto" w:fill="FFFFFF"/>
              </w:rPr>
              <w:t>Kristian (SC): Yes</w:t>
            </w:r>
          </w:p>
          <w:p w14:paraId="4668DA87" w14:textId="77777777" w:rsidR="0052039C" w:rsidRPr="00521CAA" w:rsidRDefault="0052039C" w:rsidP="0097512B">
            <w:pPr>
              <w:shd w:val="clear" w:color="auto" w:fill="FFFFFF"/>
              <w:spacing w:after="0" w:line="240" w:lineRule="auto"/>
              <w:rPr>
                <w:rFonts w:asciiTheme="minorHAnsi" w:hAnsiTheme="minorHAnsi" w:cstheme="minorHAnsi"/>
                <w:color w:val="000000"/>
                <w:shd w:val="clear" w:color="auto" w:fill="FFFFFF"/>
              </w:rPr>
            </w:pPr>
          </w:p>
          <w:p w14:paraId="216FA66E" w14:textId="4AB4805E" w:rsidR="00CC413A" w:rsidRPr="00521CAA" w:rsidRDefault="00CC413A" w:rsidP="0097512B">
            <w:pPr>
              <w:shd w:val="clear" w:color="auto" w:fill="FFFFFF"/>
              <w:spacing w:after="0" w:line="240" w:lineRule="auto"/>
              <w:rPr>
                <w:rFonts w:asciiTheme="minorHAnsi" w:hAnsiTheme="minorHAnsi" w:cstheme="minorHAnsi"/>
                <w:b/>
                <w:bCs/>
                <w:color w:val="212121"/>
                <w:shd w:val="clear" w:color="auto" w:fill="FFFFFF"/>
              </w:rPr>
            </w:pPr>
            <w:r w:rsidRPr="00521CAA">
              <w:rPr>
                <w:rFonts w:asciiTheme="minorHAnsi" w:hAnsiTheme="minorHAnsi" w:cstheme="minorHAnsi"/>
                <w:b/>
                <w:bCs/>
                <w:color w:val="000000"/>
                <w:shd w:val="clear" w:color="auto" w:fill="FFFFFF"/>
              </w:rPr>
              <w:t>May Poll Follow Up: Overcoming Challenges with Differences in Category A and Category B</w:t>
            </w:r>
          </w:p>
          <w:p w14:paraId="33AAFE6D" w14:textId="0054E515" w:rsidR="0023389F" w:rsidRPr="00521CAA" w:rsidRDefault="00CC413A" w:rsidP="00B55EC9">
            <w:pPr>
              <w:shd w:val="clear" w:color="auto" w:fill="FFFFFF"/>
              <w:spacing w:after="0" w:line="240" w:lineRule="auto"/>
              <w:rPr>
                <w:rFonts w:asciiTheme="minorHAnsi" w:hAnsiTheme="minorHAnsi" w:cstheme="minorHAnsi"/>
                <w:color w:val="212121"/>
                <w:shd w:val="clear" w:color="auto" w:fill="FFFFFF"/>
              </w:rPr>
            </w:pPr>
            <w:r w:rsidRPr="00521CAA">
              <w:rPr>
                <w:rFonts w:asciiTheme="minorHAnsi" w:hAnsiTheme="minorHAnsi" w:cstheme="minorHAnsi"/>
                <w:color w:val="212121"/>
                <w:shd w:val="clear" w:color="auto" w:fill="FFFFFF"/>
              </w:rPr>
              <w:t xml:space="preserve">Last month, our EEC poll showed that members are struggling with reconciling differences in guidance related to Cat A and B. Our May meeting addressed how some states are managing this. Has there been </w:t>
            </w:r>
            <w:r w:rsidRPr="00521CAA">
              <w:rPr>
                <w:rFonts w:asciiTheme="minorHAnsi" w:hAnsiTheme="minorHAnsi" w:cstheme="minorHAnsi"/>
                <w:color w:val="212121"/>
                <w:shd w:val="clear" w:color="auto" w:fill="FFFFFF"/>
              </w:rPr>
              <w:lastRenderedPageBreak/>
              <w:t>any inspiration since then? Ideas? New opportunities?</w:t>
            </w:r>
          </w:p>
          <w:p w14:paraId="16180DCD" w14:textId="77777777" w:rsidR="0023389F" w:rsidRPr="00521CAA" w:rsidRDefault="0023389F" w:rsidP="00B55EC9">
            <w:pPr>
              <w:shd w:val="clear" w:color="auto" w:fill="FFFFFF"/>
              <w:spacing w:after="0" w:line="240" w:lineRule="auto"/>
              <w:rPr>
                <w:rFonts w:asciiTheme="minorHAnsi" w:hAnsiTheme="minorHAnsi" w:cstheme="minorHAnsi"/>
                <w:color w:val="212121"/>
                <w:shd w:val="clear" w:color="auto" w:fill="FFFFFF"/>
              </w:rPr>
            </w:pPr>
          </w:p>
          <w:p w14:paraId="0FAA2251" w14:textId="77777777" w:rsidR="0023389F" w:rsidRPr="00521CAA" w:rsidRDefault="00125F01" w:rsidP="00B55EC9">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NACDD hears you. We realize this is causing a lot of issues and concerns from states. Your voices have been heard. </w:t>
            </w:r>
          </w:p>
          <w:p w14:paraId="6B84DE9C" w14:textId="77777777" w:rsidR="00BA2B7C" w:rsidRPr="00521CAA" w:rsidRDefault="00BA2B7C" w:rsidP="00B55EC9">
            <w:pPr>
              <w:shd w:val="clear" w:color="auto" w:fill="FFFFFF"/>
              <w:spacing w:after="0" w:line="240" w:lineRule="auto"/>
              <w:rPr>
                <w:rFonts w:asciiTheme="minorHAnsi" w:hAnsiTheme="minorHAnsi" w:cstheme="minorHAnsi"/>
              </w:rPr>
            </w:pPr>
          </w:p>
          <w:p w14:paraId="0F05F032" w14:textId="3D5AB632" w:rsidR="00BA2B7C" w:rsidRPr="00521CAA" w:rsidRDefault="00BA2B7C" w:rsidP="00B55EC9">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Lara – appreciate the awareness of issues for Cat A and B. </w:t>
            </w:r>
          </w:p>
        </w:tc>
        <w:tc>
          <w:tcPr>
            <w:tcW w:w="1548" w:type="dxa"/>
            <w:tcBorders>
              <w:top w:val="single" w:sz="4" w:space="0" w:color="808080"/>
              <w:left w:val="single" w:sz="4" w:space="0" w:color="808080"/>
              <w:bottom w:val="single" w:sz="4" w:space="0" w:color="808080"/>
            </w:tcBorders>
          </w:tcPr>
          <w:p w14:paraId="71DC744B" w14:textId="0F1D6BA5" w:rsidR="00F2022E" w:rsidRPr="00521CAA" w:rsidRDefault="008D6E6A" w:rsidP="00CC6089">
            <w:pPr>
              <w:spacing w:after="0" w:line="240" w:lineRule="auto"/>
              <w:rPr>
                <w:rFonts w:asciiTheme="minorHAnsi" w:hAnsiTheme="minorHAnsi" w:cstheme="minorHAnsi"/>
              </w:rPr>
            </w:pPr>
            <w:r w:rsidRPr="00521CAA">
              <w:rPr>
                <w:rFonts w:asciiTheme="minorHAnsi" w:hAnsiTheme="minorHAnsi" w:cstheme="minorHAnsi"/>
              </w:rPr>
              <w:lastRenderedPageBreak/>
              <w:t>Please send your health systems assessments to MaryCatherine (mcjones@chronicdisease.org) and Kayla (kcraddock@chronicdisease.org)</w:t>
            </w:r>
          </w:p>
        </w:tc>
      </w:tr>
      <w:tr w:rsidR="00CC6089" w:rsidRPr="00521CAA" w14:paraId="4DE4AB5E" w14:textId="77777777" w:rsidTr="0046766A">
        <w:trPr>
          <w:trHeight w:val="720"/>
        </w:trPr>
        <w:tc>
          <w:tcPr>
            <w:tcW w:w="1530" w:type="dxa"/>
            <w:tcBorders>
              <w:top w:val="single" w:sz="4" w:space="0" w:color="808080"/>
              <w:bottom w:val="single" w:sz="4" w:space="0" w:color="808080"/>
              <w:right w:val="single" w:sz="4" w:space="0" w:color="808080"/>
            </w:tcBorders>
          </w:tcPr>
          <w:p w14:paraId="5072AD0F" w14:textId="77777777" w:rsidR="000E6219" w:rsidRPr="00521CAA" w:rsidRDefault="000E6219" w:rsidP="00CC6089">
            <w:pPr>
              <w:spacing w:after="0" w:line="240" w:lineRule="auto"/>
              <w:rPr>
                <w:rFonts w:asciiTheme="minorHAnsi" w:hAnsiTheme="minorHAnsi" w:cstheme="minorHAnsi"/>
              </w:rPr>
            </w:pPr>
            <w:r w:rsidRPr="00521CAA">
              <w:rPr>
                <w:rFonts w:asciiTheme="minorHAnsi" w:hAnsiTheme="minorHAnsi" w:cstheme="minorHAnsi"/>
              </w:rPr>
              <w:lastRenderedPageBreak/>
              <w:t>10 minutes</w:t>
            </w:r>
          </w:p>
          <w:p w14:paraId="21CE8761" w14:textId="560D1F32" w:rsidR="00CC6089" w:rsidRPr="00521CAA" w:rsidRDefault="000E6219" w:rsidP="00CC6089">
            <w:pPr>
              <w:spacing w:after="0" w:line="240" w:lineRule="auto"/>
              <w:rPr>
                <w:rFonts w:asciiTheme="minorHAnsi" w:hAnsiTheme="minorHAnsi" w:cstheme="minorHAnsi"/>
              </w:rPr>
            </w:pPr>
            <w:r w:rsidRPr="00521CAA">
              <w:rPr>
                <w:rFonts w:asciiTheme="minorHAnsi" w:hAnsiTheme="minorHAnsi" w:cstheme="minorHAnsi"/>
              </w:rPr>
              <w:t>Lara</w:t>
            </w:r>
          </w:p>
          <w:p w14:paraId="58F6DE5D" w14:textId="6BD692E7" w:rsidR="000E6219" w:rsidRPr="00521CAA" w:rsidRDefault="000E6219" w:rsidP="00CC6089">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11BD7625" w14:textId="1240BEDE" w:rsidR="00CC6089" w:rsidRPr="00521CAA" w:rsidRDefault="0097512B" w:rsidP="00CC6089">
            <w:pPr>
              <w:spacing w:after="0" w:line="240" w:lineRule="auto"/>
              <w:rPr>
                <w:rFonts w:asciiTheme="minorHAnsi" w:hAnsiTheme="minorHAnsi" w:cstheme="minorHAnsi"/>
              </w:rPr>
            </w:pPr>
            <w:r w:rsidRPr="00521CAA">
              <w:rPr>
                <w:rFonts w:asciiTheme="minorHAnsi" w:hAnsiTheme="minorHAnsi" w:cstheme="minorHAnsi"/>
              </w:rPr>
              <w:t>1817 Hot Topics</w:t>
            </w:r>
          </w:p>
        </w:tc>
        <w:tc>
          <w:tcPr>
            <w:tcW w:w="4950" w:type="dxa"/>
            <w:tcBorders>
              <w:top w:val="single" w:sz="4" w:space="0" w:color="808080"/>
              <w:left w:val="single" w:sz="4" w:space="0" w:color="808080"/>
              <w:bottom w:val="single" w:sz="4" w:space="0" w:color="808080"/>
            </w:tcBorders>
          </w:tcPr>
          <w:p w14:paraId="3BCF62DE" w14:textId="25FE5C8C" w:rsidR="00D70AD8" w:rsidRPr="00521CAA" w:rsidRDefault="0097512B" w:rsidP="0097512B">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Are there questions/issues specifically related to 1817 that folks have for the group? </w:t>
            </w:r>
          </w:p>
          <w:p w14:paraId="2A31377C" w14:textId="3D2A549B" w:rsidR="008D6E6A" w:rsidRPr="00521CAA" w:rsidRDefault="008D6E6A" w:rsidP="0097512B">
            <w:pPr>
              <w:shd w:val="clear" w:color="auto" w:fill="FFFFFF"/>
              <w:spacing w:after="0" w:line="240" w:lineRule="auto"/>
              <w:rPr>
                <w:rFonts w:asciiTheme="minorHAnsi" w:hAnsiTheme="minorHAnsi" w:cstheme="minorHAnsi"/>
              </w:rPr>
            </w:pPr>
          </w:p>
          <w:p w14:paraId="1BFC9FDE" w14:textId="32CA6F84" w:rsidR="008D6E6A" w:rsidRPr="00521CAA" w:rsidRDefault="008D6E6A" w:rsidP="0097512B">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Brittany (UT): How are people doing with updating the 1817 EPMP? </w:t>
            </w:r>
          </w:p>
          <w:p w14:paraId="783D059E" w14:textId="580D8485" w:rsidR="008D6E6A" w:rsidRPr="00521CAA" w:rsidRDefault="008D6E6A" w:rsidP="0097512B">
            <w:pPr>
              <w:shd w:val="clear" w:color="auto" w:fill="FFFFFF"/>
              <w:spacing w:after="0" w:line="240" w:lineRule="auto"/>
              <w:rPr>
                <w:rFonts w:asciiTheme="minorHAnsi" w:hAnsiTheme="minorHAnsi" w:cstheme="minorHAnsi"/>
              </w:rPr>
            </w:pPr>
          </w:p>
          <w:p w14:paraId="19A1C18E" w14:textId="565275CB" w:rsidR="008D6E6A" w:rsidRPr="00521CAA" w:rsidRDefault="008D6E6A" w:rsidP="0097512B">
            <w:pPr>
              <w:shd w:val="clear" w:color="auto" w:fill="FFFFFF"/>
              <w:spacing w:after="0" w:line="240" w:lineRule="auto"/>
              <w:rPr>
                <w:rFonts w:asciiTheme="minorHAnsi" w:hAnsiTheme="minorHAnsi" w:cstheme="minorHAnsi"/>
              </w:rPr>
            </w:pPr>
            <w:r w:rsidRPr="00521CAA">
              <w:rPr>
                <w:rFonts w:asciiTheme="minorHAnsi" w:hAnsiTheme="minorHAnsi" w:cstheme="minorHAnsi"/>
              </w:rPr>
              <w:t>Kristian (SC): We had some information from Cat B that was useful, show us how we’re dovetailing our work with social determinants of health with 1817 evaluation. We’re having conversations with our chronic disease epi staff to see what data sources could help to support these efforts.</w:t>
            </w:r>
          </w:p>
          <w:p w14:paraId="4BB419B2" w14:textId="45E30F30" w:rsidR="00BE5314" w:rsidRPr="00521CAA" w:rsidRDefault="00BE5314" w:rsidP="0097512B">
            <w:pPr>
              <w:shd w:val="clear" w:color="auto" w:fill="FFFFFF"/>
              <w:spacing w:after="0" w:line="240" w:lineRule="auto"/>
              <w:rPr>
                <w:rFonts w:asciiTheme="minorHAnsi" w:hAnsiTheme="minorHAnsi" w:cstheme="minorHAnsi"/>
              </w:rPr>
            </w:pPr>
          </w:p>
          <w:p w14:paraId="00C31847" w14:textId="5EFA56E1" w:rsidR="008D6E6A" w:rsidRPr="00521CAA" w:rsidRDefault="008D6E6A" w:rsidP="008D6E6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Brittany (UT): One issue for us that hasn’t gotten a clear answer from our CDC team has been priority populations vs. high burden populations. We thought they were 2 separate things. </w:t>
            </w:r>
            <w:r w:rsidR="00604553" w:rsidRPr="00521CAA">
              <w:rPr>
                <w:rFonts w:asciiTheme="minorHAnsi" w:hAnsiTheme="minorHAnsi" w:cstheme="minorHAnsi"/>
              </w:rPr>
              <w:t xml:space="preserve">We thought you first identified the priority populations. </w:t>
            </w:r>
            <w:proofErr w:type="gramStart"/>
            <w:r w:rsidR="00604553" w:rsidRPr="00521CAA">
              <w:rPr>
                <w:rFonts w:asciiTheme="minorHAnsi" w:hAnsiTheme="minorHAnsi" w:cstheme="minorHAnsi"/>
              </w:rPr>
              <w:t>Then,  you</w:t>
            </w:r>
            <w:proofErr w:type="gramEnd"/>
            <w:r w:rsidR="00604553" w:rsidRPr="00521CAA">
              <w:rPr>
                <w:rFonts w:asciiTheme="minorHAnsi" w:hAnsiTheme="minorHAnsi" w:cstheme="minorHAnsi"/>
              </w:rPr>
              <w:t xml:space="preserve"> would focus and identify the high-burden populations within that priority population.  </w:t>
            </w:r>
            <w:r w:rsidRPr="00521CAA">
              <w:rPr>
                <w:rFonts w:asciiTheme="minorHAnsi" w:hAnsiTheme="minorHAnsi" w:cstheme="minorHAnsi"/>
              </w:rPr>
              <w:t>Are high burden subpopulations within the priority populations? Cat A said they are using these terms interchangeably. Cat B evaluator said that they are not. Confused about A vs. B and any evaluation guidance or whether this is programmatic guidance.</w:t>
            </w:r>
          </w:p>
          <w:p w14:paraId="57870E98" w14:textId="77777777" w:rsidR="008D6E6A" w:rsidRPr="00521CAA" w:rsidRDefault="008D6E6A" w:rsidP="008D6E6A">
            <w:pPr>
              <w:shd w:val="clear" w:color="auto" w:fill="FFFFFF"/>
              <w:spacing w:after="0" w:line="240" w:lineRule="auto"/>
              <w:rPr>
                <w:rFonts w:asciiTheme="minorHAnsi" w:hAnsiTheme="minorHAnsi" w:cstheme="minorHAnsi"/>
              </w:rPr>
            </w:pPr>
          </w:p>
          <w:p w14:paraId="7347BCE7" w14:textId="77777777" w:rsidR="008D6E6A" w:rsidRPr="00521CAA" w:rsidRDefault="008D6E6A" w:rsidP="008D6E6A">
            <w:pPr>
              <w:shd w:val="clear" w:color="auto" w:fill="FFFFFF"/>
              <w:spacing w:after="0" w:line="240" w:lineRule="auto"/>
              <w:rPr>
                <w:rFonts w:asciiTheme="minorHAnsi" w:hAnsiTheme="minorHAnsi" w:cstheme="minorHAnsi"/>
              </w:rPr>
            </w:pPr>
            <w:r w:rsidRPr="00521CAA">
              <w:rPr>
                <w:rFonts w:asciiTheme="minorHAnsi" w:hAnsiTheme="minorHAnsi" w:cstheme="minorHAnsi"/>
              </w:rPr>
              <w:t>Rachael (NY): In 1422, priority pop was used interchangeably with high burden pop.</w:t>
            </w:r>
          </w:p>
          <w:p w14:paraId="2226CD80" w14:textId="77777777" w:rsidR="008D6E6A" w:rsidRPr="00521CAA" w:rsidRDefault="008D6E6A" w:rsidP="008D6E6A">
            <w:pPr>
              <w:shd w:val="clear" w:color="auto" w:fill="FFFFFF"/>
              <w:spacing w:after="0" w:line="240" w:lineRule="auto"/>
              <w:rPr>
                <w:rFonts w:asciiTheme="minorHAnsi" w:hAnsiTheme="minorHAnsi" w:cstheme="minorHAnsi"/>
              </w:rPr>
            </w:pPr>
          </w:p>
          <w:p w14:paraId="45A66A69" w14:textId="77777777" w:rsidR="008D6E6A" w:rsidRPr="00521CAA" w:rsidRDefault="008D6E6A" w:rsidP="008D6E6A">
            <w:pPr>
              <w:shd w:val="clear" w:color="auto" w:fill="FFFFFF"/>
              <w:spacing w:after="0" w:line="240" w:lineRule="auto"/>
              <w:rPr>
                <w:rFonts w:asciiTheme="minorHAnsi" w:hAnsiTheme="minorHAnsi" w:cstheme="minorHAnsi"/>
              </w:rPr>
            </w:pPr>
            <w:r w:rsidRPr="00521CAA">
              <w:rPr>
                <w:rFonts w:asciiTheme="minorHAnsi" w:hAnsiTheme="minorHAnsi" w:cstheme="minorHAnsi"/>
              </w:rPr>
              <w:t xml:space="preserve">Marla (CDC): For Cat B, there’s a broader priority pop identified for strategies but a subpopulation </w:t>
            </w:r>
            <w:r w:rsidRPr="00521CAA">
              <w:rPr>
                <w:rFonts w:asciiTheme="minorHAnsi" w:hAnsiTheme="minorHAnsi" w:cstheme="minorHAnsi"/>
              </w:rPr>
              <w:lastRenderedPageBreak/>
              <w:t xml:space="preserve">that is more specific. </w:t>
            </w:r>
          </w:p>
          <w:p w14:paraId="1C4D1FDB" w14:textId="77777777" w:rsidR="008D6E6A" w:rsidRPr="00521CAA" w:rsidRDefault="008D6E6A" w:rsidP="008D6E6A">
            <w:pPr>
              <w:shd w:val="clear" w:color="auto" w:fill="FFFFFF"/>
              <w:spacing w:after="0" w:line="240" w:lineRule="auto"/>
              <w:rPr>
                <w:rFonts w:asciiTheme="minorHAnsi" w:hAnsiTheme="minorHAnsi" w:cstheme="minorHAnsi"/>
              </w:rPr>
            </w:pPr>
          </w:p>
          <w:p w14:paraId="78B76943" w14:textId="15639D2E" w:rsidR="002D39B1" w:rsidRPr="00521CAA" w:rsidRDefault="008D6E6A" w:rsidP="008D6E6A">
            <w:pPr>
              <w:shd w:val="clear" w:color="auto" w:fill="FFFFFF"/>
              <w:spacing w:after="0" w:line="240" w:lineRule="auto"/>
              <w:rPr>
                <w:rFonts w:asciiTheme="minorHAnsi" w:hAnsiTheme="minorHAnsi" w:cstheme="minorHAnsi"/>
              </w:rPr>
            </w:pPr>
            <w:r w:rsidRPr="00521CAA">
              <w:rPr>
                <w:rFonts w:asciiTheme="minorHAnsi" w:hAnsiTheme="minorHAnsi" w:cstheme="minorHAnsi"/>
              </w:rPr>
              <w:t>Tiffany (CDC): For Cat A. there are definitions in the NOFO. High burden population and subpopulation. DDT will address this further on subsequent calls. Tiffany will send this to MaryCatherine to send to the group.</w:t>
            </w:r>
          </w:p>
          <w:p w14:paraId="2C6A338C" w14:textId="1E10B2CC" w:rsidR="00125F01" w:rsidRPr="00521CAA" w:rsidRDefault="00125F01" w:rsidP="0097512B">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1484DFE" w14:textId="223C05F6" w:rsidR="00CC6089" w:rsidRPr="00521CAA" w:rsidRDefault="008D6E6A" w:rsidP="00CC6089">
            <w:pPr>
              <w:spacing w:after="0" w:line="240" w:lineRule="auto"/>
              <w:rPr>
                <w:rFonts w:asciiTheme="minorHAnsi" w:hAnsiTheme="minorHAnsi" w:cstheme="minorHAnsi"/>
              </w:rPr>
            </w:pPr>
            <w:r w:rsidRPr="00521CAA">
              <w:rPr>
                <w:rFonts w:asciiTheme="minorHAnsi" w:hAnsiTheme="minorHAnsi" w:cstheme="minorHAnsi"/>
              </w:rPr>
              <w:lastRenderedPageBreak/>
              <w:t>Tiffany will send priority guidance to MaryCatherine to send to the group.</w:t>
            </w:r>
          </w:p>
        </w:tc>
      </w:tr>
      <w:tr w:rsidR="00CC6089" w:rsidRPr="00521CAA" w14:paraId="1C74B762" w14:textId="77777777" w:rsidTr="0046766A">
        <w:trPr>
          <w:trHeight w:val="458"/>
        </w:trPr>
        <w:tc>
          <w:tcPr>
            <w:tcW w:w="1530" w:type="dxa"/>
            <w:tcBorders>
              <w:top w:val="single" w:sz="4" w:space="0" w:color="808080"/>
              <w:bottom w:val="single" w:sz="4" w:space="0" w:color="808080"/>
              <w:right w:val="single" w:sz="4" w:space="0" w:color="808080"/>
            </w:tcBorders>
          </w:tcPr>
          <w:p w14:paraId="1B827347" w14:textId="77777777" w:rsidR="00CC6089" w:rsidRPr="00521CAA" w:rsidRDefault="00CC6089" w:rsidP="00CC6089">
            <w:pPr>
              <w:spacing w:after="0" w:line="240" w:lineRule="auto"/>
              <w:rPr>
                <w:rFonts w:asciiTheme="minorHAnsi" w:hAnsiTheme="minorHAnsi" w:cstheme="minorHAnsi"/>
              </w:rPr>
            </w:pPr>
            <w:r w:rsidRPr="00521CAA">
              <w:rPr>
                <w:rFonts w:asciiTheme="minorHAnsi" w:hAnsiTheme="minorHAnsi" w:cstheme="minorHAnsi"/>
              </w:rPr>
              <w:t>Adjourn</w:t>
            </w:r>
          </w:p>
          <w:p w14:paraId="3BB50639" w14:textId="1D8BB640" w:rsidR="00F2022E" w:rsidRPr="00521CAA" w:rsidRDefault="000E6219" w:rsidP="00CC6089">
            <w:pPr>
              <w:spacing w:after="0" w:line="240" w:lineRule="auto"/>
              <w:rPr>
                <w:rFonts w:asciiTheme="minorHAnsi" w:hAnsiTheme="minorHAnsi" w:cstheme="minorHAnsi"/>
              </w:rPr>
            </w:pPr>
            <w:r w:rsidRPr="00521CAA">
              <w:rPr>
                <w:rFonts w:asciiTheme="minorHAnsi" w:hAnsiTheme="minorHAnsi" w:cstheme="minorHAnsi"/>
              </w:rPr>
              <w:t>Belle</w:t>
            </w:r>
          </w:p>
        </w:tc>
        <w:tc>
          <w:tcPr>
            <w:tcW w:w="8046" w:type="dxa"/>
            <w:gridSpan w:val="3"/>
            <w:tcBorders>
              <w:top w:val="single" w:sz="4" w:space="0" w:color="808080"/>
              <w:left w:val="single" w:sz="4" w:space="0" w:color="808080"/>
              <w:bottom w:val="single" w:sz="4" w:space="0" w:color="808080"/>
            </w:tcBorders>
          </w:tcPr>
          <w:p w14:paraId="2ABC7F84" w14:textId="62717290" w:rsidR="00CC6089" w:rsidRPr="00521CAA" w:rsidRDefault="00CC6089" w:rsidP="00CC6089">
            <w:pPr>
              <w:spacing w:after="0" w:line="240" w:lineRule="auto"/>
              <w:rPr>
                <w:rFonts w:asciiTheme="minorHAnsi" w:hAnsiTheme="minorHAnsi" w:cstheme="minorHAnsi"/>
              </w:rPr>
            </w:pPr>
            <w:r w:rsidRPr="00521CAA">
              <w:rPr>
                <w:rFonts w:asciiTheme="minorHAnsi" w:hAnsiTheme="minorHAnsi" w:cstheme="minorHAnsi"/>
              </w:rPr>
              <w:t xml:space="preserve">Next meeting Wednesday, </w:t>
            </w:r>
            <w:r w:rsidR="000E6219" w:rsidRPr="00521CAA">
              <w:rPr>
                <w:rFonts w:asciiTheme="minorHAnsi" w:hAnsiTheme="minorHAnsi" w:cstheme="minorHAnsi"/>
              </w:rPr>
              <w:t>Ju</w:t>
            </w:r>
            <w:r w:rsidR="00F048F7" w:rsidRPr="00521CAA">
              <w:rPr>
                <w:rFonts w:asciiTheme="minorHAnsi" w:hAnsiTheme="minorHAnsi" w:cstheme="minorHAnsi"/>
              </w:rPr>
              <w:t>ly 10</w:t>
            </w:r>
            <w:r w:rsidRPr="00521CAA">
              <w:rPr>
                <w:rFonts w:asciiTheme="minorHAnsi" w:hAnsiTheme="minorHAnsi" w:cstheme="minorHAnsi"/>
              </w:rPr>
              <w:t xml:space="preserve"> at 2pm ET. Please email any agenda items to MaryCatherine</w:t>
            </w:r>
            <w:r w:rsidR="00CB236F" w:rsidRPr="00521CAA">
              <w:rPr>
                <w:rFonts w:asciiTheme="minorHAnsi" w:hAnsiTheme="minorHAnsi" w:cstheme="minorHAnsi"/>
              </w:rPr>
              <w:t xml:space="preserve"> or Kayla</w:t>
            </w:r>
          </w:p>
        </w:tc>
      </w:tr>
    </w:tbl>
    <w:p w14:paraId="44ABE891" w14:textId="3AAA86FA" w:rsidR="005143F5" w:rsidRPr="0097512B" w:rsidRDefault="005143F5" w:rsidP="0087245C">
      <w:pPr>
        <w:spacing w:after="120" w:line="360" w:lineRule="auto"/>
        <w:rPr>
          <w:rFonts w:asciiTheme="minorHAnsi" w:hAnsiTheme="minorHAnsi" w:cstheme="minorHAnsi"/>
          <w:color w:val="808080"/>
        </w:rPr>
      </w:pPr>
    </w:p>
    <w:p w14:paraId="3B08F931" w14:textId="3CC946CF" w:rsidR="00395706" w:rsidRPr="0097512B" w:rsidRDefault="00395706" w:rsidP="00395706">
      <w:pPr>
        <w:pStyle w:val="Heading1"/>
        <w:rPr>
          <w:rFonts w:asciiTheme="minorHAnsi" w:hAnsiTheme="minorHAnsi" w:cstheme="minorHAnsi"/>
          <w:sz w:val="22"/>
          <w:szCs w:val="22"/>
        </w:rPr>
      </w:pPr>
      <w:r w:rsidRPr="0097512B">
        <w:rPr>
          <w:rFonts w:asciiTheme="minorHAnsi" w:hAnsiTheme="minorHAnsi" w:cstheme="minorHAnsi"/>
          <w:sz w:val="22"/>
          <w:szCs w:val="22"/>
        </w:rPr>
        <w:t>Other News and Updates</w:t>
      </w:r>
    </w:p>
    <w:p w14:paraId="10AE5762" w14:textId="60A1354E" w:rsidR="003A4FE6" w:rsidRPr="0097512B" w:rsidRDefault="003A4FE6" w:rsidP="003A4FE6">
      <w:pPr>
        <w:rPr>
          <w:rFonts w:asciiTheme="minorHAnsi" w:hAnsiTheme="minorHAnsi" w:cstheme="minorHAnsi"/>
        </w:rPr>
      </w:pPr>
    </w:p>
    <w:p w14:paraId="2386C914" w14:textId="69136DA6" w:rsidR="003A4FE6" w:rsidRPr="0097512B" w:rsidRDefault="003A4FE6" w:rsidP="003A4FE6">
      <w:pPr>
        <w:rPr>
          <w:rFonts w:asciiTheme="minorHAnsi" w:hAnsiTheme="minorHAnsi" w:cstheme="minorHAnsi"/>
        </w:rPr>
      </w:pPr>
      <w:r w:rsidRPr="0097512B">
        <w:rPr>
          <w:rFonts w:asciiTheme="minorHAnsi" w:hAnsiTheme="minorHAnsi" w:cstheme="minorHAnsi"/>
        </w:rPr>
        <w:t>BRFSS Home/Self-Measured Blood Pressure Module 2019</w:t>
      </w:r>
    </w:p>
    <w:p w14:paraId="0B357EBE" w14:textId="79415EB7" w:rsidR="003A4FE6" w:rsidRPr="0097512B" w:rsidRDefault="003A4FE6" w:rsidP="003A4FE6">
      <w:pPr>
        <w:rPr>
          <w:rFonts w:asciiTheme="minorHAnsi" w:hAnsiTheme="minorHAnsi" w:cstheme="minorHAnsi"/>
        </w:rPr>
      </w:pPr>
      <w:r w:rsidRPr="0097512B">
        <w:rPr>
          <w:rFonts w:asciiTheme="minorHAnsi" w:hAnsiTheme="minorHAnsi" w:cstheme="minorHAnsi"/>
        </w:rPr>
        <w:t>Known States:</w:t>
      </w:r>
    </w:p>
    <w:p w14:paraId="46B4EB8F"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Alaska</w:t>
      </w:r>
    </w:p>
    <w:p w14:paraId="065672AB" w14:textId="77777777" w:rsidR="003A4FE6" w:rsidRPr="0097512B" w:rsidRDefault="003A4FE6" w:rsidP="003A4FE6">
      <w:pPr>
        <w:shd w:val="clear" w:color="auto" w:fill="FFFFFF"/>
        <w:spacing w:after="0" w:line="240" w:lineRule="auto"/>
        <w:rPr>
          <w:rFonts w:asciiTheme="minorHAnsi" w:eastAsia="Times New Roman" w:hAnsiTheme="minorHAnsi" w:cstheme="minorHAnsi"/>
          <w:color w:val="1F497D"/>
        </w:rPr>
        <w:sectPr w:rsidR="003A4FE6" w:rsidRPr="0097512B" w:rsidSect="006F45A0">
          <w:headerReference w:type="default" r:id="rId20"/>
          <w:footerReference w:type="default" r:id="rId21"/>
          <w:type w:val="continuous"/>
          <w:pgSz w:w="12240" w:h="15840"/>
          <w:pgMar w:top="2790" w:right="1440" w:bottom="1440" w:left="1440" w:header="720" w:footer="720" w:gutter="0"/>
          <w:cols w:space="720"/>
          <w:docGrid w:linePitch="360"/>
        </w:sectPr>
      </w:pPr>
    </w:p>
    <w:p w14:paraId="25BDAB70" w14:textId="236F77DF"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Connecticut</w:t>
      </w:r>
    </w:p>
    <w:p w14:paraId="78669D09"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District of Columbia</w:t>
      </w:r>
    </w:p>
    <w:p w14:paraId="13A348B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Delaware</w:t>
      </w:r>
    </w:p>
    <w:p w14:paraId="7A28BA30"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Florida</w:t>
      </w:r>
    </w:p>
    <w:p w14:paraId="077BC85D"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Georgia</w:t>
      </w:r>
    </w:p>
    <w:p w14:paraId="32C25441"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Idaho</w:t>
      </w:r>
    </w:p>
    <w:p w14:paraId="64270B7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Illinois</w:t>
      </w:r>
    </w:p>
    <w:p w14:paraId="48F0BE5C"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Kansas (1)</w:t>
      </w:r>
    </w:p>
    <w:p w14:paraId="56C3A43D"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Kentucky</w:t>
      </w:r>
    </w:p>
    <w:p w14:paraId="2A80A9A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Maryland</w:t>
      </w:r>
    </w:p>
    <w:p w14:paraId="24FA32CF"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Maine</w:t>
      </w:r>
    </w:p>
    <w:p w14:paraId="2D7BE45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Mississippi</w:t>
      </w:r>
    </w:p>
    <w:p w14:paraId="04F315A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Montana</w:t>
      </w:r>
    </w:p>
    <w:p w14:paraId="7C93594C"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Nebraska (1)</w:t>
      </w:r>
    </w:p>
    <w:p w14:paraId="3BD5B571"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New Mexico</w:t>
      </w:r>
    </w:p>
    <w:p w14:paraId="109E7B35"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Ohio (1)</w:t>
      </w:r>
    </w:p>
    <w:p w14:paraId="2AE95AD9"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South Dakota</w:t>
      </w:r>
    </w:p>
    <w:p w14:paraId="554F1252"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Texas</w:t>
      </w:r>
    </w:p>
    <w:p w14:paraId="557EA54F"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Utah</w:t>
      </w:r>
    </w:p>
    <w:p w14:paraId="7698B98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Washington</w:t>
      </w:r>
    </w:p>
    <w:p w14:paraId="5C11D36B"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Wyoming</w:t>
      </w:r>
    </w:p>
    <w:p w14:paraId="01601449" w14:textId="77777777" w:rsidR="003A4FE6" w:rsidRPr="0097512B" w:rsidRDefault="003A4FE6" w:rsidP="003A4FE6">
      <w:pPr>
        <w:rPr>
          <w:rFonts w:asciiTheme="minorHAnsi" w:hAnsiTheme="minorHAnsi" w:cstheme="minorHAnsi"/>
        </w:rPr>
        <w:sectPr w:rsidR="003A4FE6" w:rsidRPr="0097512B" w:rsidSect="003A4FE6">
          <w:type w:val="continuous"/>
          <w:pgSz w:w="12240" w:h="15840"/>
          <w:pgMar w:top="2790" w:right="1440" w:bottom="1440" w:left="1440" w:header="720" w:footer="720" w:gutter="0"/>
          <w:cols w:num="3" w:space="720"/>
          <w:docGrid w:linePitch="360"/>
        </w:sectPr>
      </w:pPr>
    </w:p>
    <w:p w14:paraId="5BDB9A53" w14:textId="5DF6E72B" w:rsidR="003A4FE6" w:rsidRPr="0097512B" w:rsidRDefault="003A4FE6" w:rsidP="003A4FE6">
      <w:pPr>
        <w:rPr>
          <w:rFonts w:asciiTheme="minorHAnsi" w:hAnsiTheme="minorHAnsi" w:cstheme="minorHAnsi"/>
        </w:rPr>
      </w:pPr>
    </w:p>
    <w:p w14:paraId="3A3A0DBA"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b/>
          <w:bCs/>
          <w:color w:val="1F497D"/>
        </w:rPr>
        <w:t>BRFSS Home/Self Measured Blood Pressure module</w:t>
      </w:r>
    </w:p>
    <w:p w14:paraId="602D5D6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b/>
          <w:bCs/>
          <w:color w:val="1F497D"/>
        </w:rPr>
        <w:t>(ask only those with hypertension)</w:t>
      </w:r>
    </w:p>
    <w:p w14:paraId="47661C07"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1. Has your doctor nurse or other healthcare professional recommended you check your blood pressure outside of the office or at home?</w:t>
      </w:r>
    </w:p>
    <w:p w14:paraId="334E14E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1 Yes</w:t>
      </w:r>
    </w:p>
    <w:p w14:paraId="5585C6E0"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2 No</w:t>
      </w:r>
    </w:p>
    <w:p w14:paraId="082B661B"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7 Don’t know/not sure</w:t>
      </w:r>
    </w:p>
    <w:p w14:paraId="03F8CE6A"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9              Refused</w:t>
      </w:r>
    </w:p>
    <w:p w14:paraId="7B135940"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 </w:t>
      </w:r>
    </w:p>
    <w:p w14:paraId="3053D48D"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2.Do you regularly check your blood pressure outside of your healthcare professional’ office or at home?</w:t>
      </w:r>
    </w:p>
    <w:p w14:paraId="1B0DF912"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lastRenderedPageBreak/>
        <w:t> </w:t>
      </w:r>
    </w:p>
    <w:p w14:paraId="0218E4D6"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1.            Yes</w:t>
      </w:r>
    </w:p>
    <w:p w14:paraId="100F8930"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2.            No [GO TO NEXT SECTION]</w:t>
      </w:r>
    </w:p>
    <w:p w14:paraId="3F0EA6B2"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7. Don’t know / Not sure [GO TO NEXT SECTION]</w:t>
      </w:r>
    </w:p>
    <w:p w14:paraId="301DC43F"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9              .Refused [GO TO NEXT SECTION]</w:t>
      </w:r>
    </w:p>
    <w:p w14:paraId="00FE669A"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 </w:t>
      </w:r>
    </w:p>
    <w:p w14:paraId="3AB2E0E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3.Do you take it mostly at home or on a machine at a pharmacy, grocery or similar location?</w:t>
      </w:r>
    </w:p>
    <w:p w14:paraId="7B6A2E1E"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1 At home</w:t>
      </w:r>
    </w:p>
    <w:p w14:paraId="33782F68"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2 On a machine at a pharmacy, grocery or similar location</w:t>
      </w:r>
    </w:p>
    <w:p w14:paraId="24BF8206"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3 Do not check it</w:t>
      </w:r>
    </w:p>
    <w:p w14:paraId="61EBE077"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7 Don’t know / Not sure</w:t>
      </w:r>
    </w:p>
    <w:p w14:paraId="310F2F97"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9 Refused</w:t>
      </w:r>
    </w:p>
    <w:p w14:paraId="2EA17F16"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 </w:t>
      </w:r>
    </w:p>
    <w:p w14:paraId="0495308F"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4.How do you share your blood pressure numbers that you collected with your healthcare professional? Is it mostly by telephone, other methods such as emails, internet portal or fax, or in person?</w:t>
      </w:r>
    </w:p>
    <w:p w14:paraId="6A748EF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 </w:t>
      </w:r>
    </w:p>
    <w:p w14:paraId="149CF88A"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1.Telephone</w:t>
      </w:r>
    </w:p>
    <w:p w14:paraId="64F78E10"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2. Other methods (email, internet portal, fax)</w:t>
      </w:r>
    </w:p>
    <w:p w14:paraId="0811E40B"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3. In person</w:t>
      </w:r>
    </w:p>
    <w:p w14:paraId="31662083"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4. Do not share information</w:t>
      </w:r>
    </w:p>
    <w:p w14:paraId="35FA0301"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7. Don’t know / Not sure</w:t>
      </w:r>
    </w:p>
    <w:p w14:paraId="535206CB" w14:textId="77777777" w:rsidR="003A4FE6" w:rsidRPr="003A4FE6" w:rsidRDefault="003A4FE6" w:rsidP="003A4FE6">
      <w:pPr>
        <w:shd w:val="clear" w:color="auto" w:fill="FFFFFF"/>
        <w:spacing w:after="0" w:line="240" w:lineRule="auto"/>
        <w:rPr>
          <w:rFonts w:asciiTheme="minorHAnsi" w:eastAsia="Times New Roman" w:hAnsiTheme="minorHAnsi" w:cstheme="minorHAnsi"/>
          <w:color w:val="212121"/>
        </w:rPr>
      </w:pPr>
      <w:r w:rsidRPr="003A4FE6">
        <w:rPr>
          <w:rFonts w:asciiTheme="minorHAnsi" w:eastAsia="Times New Roman" w:hAnsiTheme="minorHAnsi" w:cstheme="minorHAnsi"/>
          <w:color w:val="1F497D"/>
        </w:rPr>
        <w:t>9. Refused</w:t>
      </w:r>
    </w:p>
    <w:p w14:paraId="0B76821B" w14:textId="19AE3CB3" w:rsidR="00900FA3" w:rsidRPr="0097512B" w:rsidRDefault="00900FA3" w:rsidP="008D6E6A">
      <w:pPr>
        <w:rPr>
          <w:rFonts w:asciiTheme="minorHAnsi" w:hAnsiTheme="minorHAnsi" w:cstheme="minorHAnsi"/>
        </w:rPr>
      </w:pPr>
    </w:p>
    <w:sectPr w:rsidR="00900FA3" w:rsidRPr="0097512B" w:rsidSect="006F45A0">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C3E61" w14:textId="77777777" w:rsidR="00255550" w:rsidRDefault="00255550" w:rsidP="00923BEA">
      <w:pPr>
        <w:spacing w:after="0" w:line="240" w:lineRule="auto"/>
      </w:pPr>
      <w:r>
        <w:separator/>
      </w:r>
    </w:p>
  </w:endnote>
  <w:endnote w:type="continuationSeparator" w:id="0">
    <w:p w14:paraId="4284C5D4" w14:textId="77777777" w:rsidR="00255550" w:rsidRDefault="00255550"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604553">
      <w:rPr>
        <w:rFonts w:ascii="Tw Cen MT" w:hAnsi="Tw Cen MT" w:cs="Arial"/>
        <w:noProof/>
        <w:color w:val="808080"/>
        <w:sz w:val="20"/>
      </w:rPr>
      <w:t>2</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8879" w14:textId="77777777" w:rsidR="00255550" w:rsidRDefault="00255550" w:rsidP="00923BEA">
      <w:pPr>
        <w:spacing w:after="0" w:line="240" w:lineRule="auto"/>
      </w:pPr>
      <w:r>
        <w:separator/>
      </w:r>
    </w:p>
  </w:footnote>
  <w:footnote w:type="continuationSeparator" w:id="0">
    <w:p w14:paraId="26DC7AEA" w14:textId="77777777" w:rsidR="00255550" w:rsidRDefault="00255550"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7"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6BAC05"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23"/>
  </w:num>
  <w:num w:numId="7">
    <w:abstractNumId w:val="25"/>
  </w:num>
  <w:num w:numId="8">
    <w:abstractNumId w:val="21"/>
  </w:num>
  <w:num w:numId="9">
    <w:abstractNumId w:val="11"/>
  </w:num>
  <w:num w:numId="10">
    <w:abstractNumId w:val="17"/>
  </w:num>
  <w:num w:numId="11">
    <w:abstractNumId w:val="14"/>
  </w:num>
  <w:num w:numId="12">
    <w:abstractNumId w:val="19"/>
  </w:num>
  <w:num w:numId="13">
    <w:abstractNumId w:val="7"/>
  </w:num>
  <w:num w:numId="14">
    <w:abstractNumId w:val="22"/>
  </w:num>
  <w:num w:numId="15">
    <w:abstractNumId w:val="16"/>
  </w:num>
  <w:num w:numId="16">
    <w:abstractNumId w:val="2"/>
  </w:num>
  <w:num w:numId="17">
    <w:abstractNumId w:val="10"/>
  </w:num>
  <w:num w:numId="18">
    <w:abstractNumId w:val="24"/>
  </w:num>
  <w:num w:numId="19">
    <w:abstractNumId w:val="13"/>
  </w:num>
  <w:num w:numId="20">
    <w:abstractNumId w:val="5"/>
  </w:num>
  <w:num w:numId="21">
    <w:abstractNumId w:val="3"/>
  </w:num>
  <w:num w:numId="22">
    <w:abstractNumId w:val="1"/>
  </w:num>
  <w:num w:numId="23">
    <w:abstractNumId w:val="0"/>
  </w:num>
  <w:num w:numId="24">
    <w:abstractNumId w:val="20"/>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1203E"/>
    <w:rsid w:val="0001594A"/>
    <w:rsid w:val="0003656A"/>
    <w:rsid w:val="00042164"/>
    <w:rsid w:val="00042714"/>
    <w:rsid w:val="00064300"/>
    <w:rsid w:val="0007388B"/>
    <w:rsid w:val="00073D2E"/>
    <w:rsid w:val="00091A51"/>
    <w:rsid w:val="00094369"/>
    <w:rsid w:val="00096305"/>
    <w:rsid w:val="000A23EA"/>
    <w:rsid w:val="000C1F54"/>
    <w:rsid w:val="000E4B88"/>
    <w:rsid w:val="000E58A3"/>
    <w:rsid w:val="000E6219"/>
    <w:rsid w:val="0011612C"/>
    <w:rsid w:val="00125F01"/>
    <w:rsid w:val="0013107F"/>
    <w:rsid w:val="00135E26"/>
    <w:rsid w:val="0013788A"/>
    <w:rsid w:val="0014151C"/>
    <w:rsid w:val="00145A56"/>
    <w:rsid w:val="00155504"/>
    <w:rsid w:val="00161EC8"/>
    <w:rsid w:val="001757AF"/>
    <w:rsid w:val="00186752"/>
    <w:rsid w:val="00193A66"/>
    <w:rsid w:val="00197179"/>
    <w:rsid w:val="001A2F95"/>
    <w:rsid w:val="001B0344"/>
    <w:rsid w:val="001B1D9B"/>
    <w:rsid w:val="001B38FD"/>
    <w:rsid w:val="001B461E"/>
    <w:rsid w:val="001C4B6A"/>
    <w:rsid w:val="001D7E20"/>
    <w:rsid w:val="001F0D1A"/>
    <w:rsid w:val="001F2572"/>
    <w:rsid w:val="001F64A0"/>
    <w:rsid w:val="002052C6"/>
    <w:rsid w:val="00207B5C"/>
    <w:rsid w:val="002158AD"/>
    <w:rsid w:val="002314B4"/>
    <w:rsid w:val="0023389F"/>
    <w:rsid w:val="00241872"/>
    <w:rsid w:val="00255550"/>
    <w:rsid w:val="002748E3"/>
    <w:rsid w:val="00274F86"/>
    <w:rsid w:val="00280E52"/>
    <w:rsid w:val="00286429"/>
    <w:rsid w:val="00287593"/>
    <w:rsid w:val="002A43A7"/>
    <w:rsid w:val="002B444C"/>
    <w:rsid w:val="002C358C"/>
    <w:rsid w:val="002D39B1"/>
    <w:rsid w:val="002E7460"/>
    <w:rsid w:val="002F4EFB"/>
    <w:rsid w:val="00327B34"/>
    <w:rsid w:val="00342473"/>
    <w:rsid w:val="00354836"/>
    <w:rsid w:val="003753F9"/>
    <w:rsid w:val="00376FCA"/>
    <w:rsid w:val="003813DE"/>
    <w:rsid w:val="00381555"/>
    <w:rsid w:val="00385DBE"/>
    <w:rsid w:val="0039390B"/>
    <w:rsid w:val="00395706"/>
    <w:rsid w:val="003A4FE6"/>
    <w:rsid w:val="003C0388"/>
    <w:rsid w:val="003C64A0"/>
    <w:rsid w:val="003C6EB1"/>
    <w:rsid w:val="003E31C3"/>
    <w:rsid w:val="003E6A0F"/>
    <w:rsid w:val="004133C2"/>
    <w:rsid w:val="004152CF"/>
    <w:rsid w:val="00416DD2"/>
    <w:rsid w:val="00426CB4"/>
    <w:rsid w:val="0046766A"/>
    <w:rsid w:val="004702BA"/>
    <w:rsid w:val="00482D25"/>
    <w:rsid w:val="00484BC0"/>
    <w:rsid w:val="004944D2"/>
    <w:rsid w:val="004B0D0A"/>
    <w:rsid w:val="004B4794"/>
    <w:rsid w:val="004C4866"/>
    <w:rsid w:val="004D0484"/>
    <w:rsid w:val="004E6543"/>
    <w:rsid w:val="004F5E47"/>
    <w:rsid w:val="004F7021"/>
    <w:rsid w:val="00507616"/>
    <w:rsid w:val="005143F5"/>
    <w:rsid w:val="005153E2"/>
    <w:rsid w:val="0052039C"/>
    <w:rsid w:val="00521CAA"/>
    <w:rsid w:val="00536AA3"/>
    <w:rsid w:val="00537641"/>
    <w:rsid w:val="0055435D"/>
    <w:rsid w:val="00556E63"/>
    <w:rsid w:val="005638BE"/>
    <w:rsid w:val="00567254"/>
    <w:rsid w:val="005735CE"/>
    <w:rsid w:val="005737A8"/>
    <w:rsid w:val="00574A41"/>
    <w:rsid w:val="00575260"/>
    <w:rsid w:val="005813E6"/>
    <w:rsid w:val="005853DC"/>
    <w:rsid w:val="00591FCF"/>
    <w:rsid w:val="005942D3"/>
    <w:rsid w:val="005A125D"/>
    <w:rsid w:val="005A279B"/>
    <w:rsid w:val="005A4BE2"/>
    <w:rsid w:val="005B01E1"/>
    <w:rsid w:val="005B0E14"/>
    <w:rsid w:val="005B221B"/>
    <w:rsid w:val="005B30E9"/>
    <w:rsid w:val="005B3720"/>
    <w:rsid w:val="005C2955"/>
    <w:rsid w:val="005C7110"/>
    <w:rsid w:val="005C77DB"/>
    <w:rsid w:val="005D378B"/>
    <w:rsid w:val="005D63AD"/>
    <w:rsid w:val="005D7B92"/>
    <w:rsid w:val="005E6900"/>
    <w:rsid w:val="005F24CB"/>
    <w:rsid w:val="0060321F"/>
    <w:rsid w:val="00604553"/>
    <w:rsid w:val="0061162E"/>
    <w:rsid w:val="0061176A"/>
    <w:rsid w:val="00617EC8"/>
    <w:rsid w:val="00621C59"/>
    <w:rsid w:val="0062375E"/>
    <w:rsid w:val="00655C8E"/>
    <w:rsid w:val="00662E72"/>
    <w:rsid w:val="0068532F"/>
    <w:rsid w:val="0068795D"/>
    <w:rsid w:val="00687E22"/>
    <w:rsid w:val="00690605"/>
    <w:rsid w:val="0069213D"/>
    <w:rsid w:val="00693722"/>
    <w:rsid w:val="00694C4A"/>
    <w:rsid w:val="006969C8"/>
    <w:rsid w:val="006B517B"/>
    <w:rsid w:val="006C3BA0"/>
    <w:rsid w:val="006C4469"/>
    <w:rsid w:val="006C7E92"/>
    <w:rsid w:val="006E51E7"/>
    <w:rsid w:val="006F45A0"/>
    <w:rsid w:val="006F785F"/>
    <w:rsid w:val="007234BD"/>
    <w:rsid w:val="0072753E"/>
    <w:rsid w:val="00732707"/>
    <w:rsid w:val="0073290D"/>
    <w:rsid w:val="007378F3"/>
    <w:rsid w:val="00741EE6"/>
    <w:rsid w:val="007437F8"/>
    <w:rsid w:val="007460DB"/>
    <w:rsid w:val="00747D43"/>
    <w:rsid w:val="00752E1D"/>
    <w:rsid w:val="007727BD"/>
    <w:rsid w:val="0078233E"/>
    <w:rsid w:val="00787677"/>
    <w:rsid w:val="007900A7"/>
    <w:rsid w:val="007A76BA"/>
    <w:rsid w:val="007B29CA"/>
    <w:rsid w:val="007B44CF"/>
    <w:rsid w:val="007B50E0"/>
    <w:rsid w:val="007C480D"/>
    <w:rsid w:val="007C5858"/>
    <w:rsid w:val="007D1BCF"/>
    <w:rsid w:val="007D2735"/>
    <w:rsid w:val="007D5F3B"/>
    <w:rsid w:val="007E663D"/>
    <w:rsid w:val="007F6C79"/>
    <w:rsid w:val="0080240B"/>
    <w:rsid w:val="008053FF"/>
    <w:rsid w:val="00806142"/>
    <w:rsid w:val="008179A3"/>
    <w:rsid w:val="00821143"/>
    <w:rsid w:val="008258D8"/>
    <w:rsid w:val="00825F13"/>
    <w:rsid w:val="00831AB6"/>
    <w:rsid w:val="008516E6"/>
    <w:rsid w:val="0086567C"/>
    <w:rsid w:val="0087245C"/>
    <w:rsid w:val="00882667"/>
    <w:rsid w:val="008858D4"/>
    <w:rsid w:val="008A06DD"/>
    <w:rsid w:val="008C6FC1"/>
    <w:rsid w:val="008D0641"/>
    <w:rsid w:val="008D1A49"/>
    <w:rsid w:val="008D6E6A"/>
    <w:rsid w:val="008E1FEF"/>
    <w:rsid w:val="008E2277"/>
    <w:rsid w:val="008E2298"/>
    <w:rsid w:val="008E7DB8"/>
    <w:rsid w:val="008F0353"/>
    <w:rsid w:val="008F151C"/>
    <w:rsid w:val="008F527D"/>
    <w:rsid w:val="0090071B"/>
    <w:rsid w:val="00900949"/>
    <w:rsid w:val="00900FA3"/>
    <w:rsid w:val="00911F04"/>
    <w:rsid w:val="00915C7F"/>
    <w:rsid w:val="00916057"/>
    <w:rsid w:val="009174A7"/>
    <w:rsid w:val="00923BEA"/>
    <w:rsid w:val="00925A07"/>
    <w:rsid w:val="00932A06"/>
    <w:rsid w:val="00933FE8"/>
    <w:rsid w:val="009403E8"/>
    <w:rsid w:val="0094309D"/>
    <w:rsid w:val="0094600F"/>
    <w:rsid w:val="00950120"/>
    <w:rsid w:val="00952CCD"/>
    <w:rsid w:val="00954680"/>
    <w:rsid w:val="00955E9E"/>
    <w:rsid w:val="00960B08"/>
    <w:rsid w:val="00967F90"/>
    <w:rsid w:val="0097512B"/>
    <w:rsid w:val="00977027"/>
    <w:rsid w:val="009909B0"/>
    <w:rsid w:val="009A36CC"/>
    <w:rsid w:val="009C211F"/>
    <w:rsid w:val="009C42E7"/>
    <w:rsid w:val="009C506A"/>
    <w:rsid w:val="009E6D31"/>
    <w:rsid w:val="00A046E4"/>
    <w:rsid w:val="00A06048"/>
    <w:rsid w:val="00A07391"/>
    <w:rsid w:val="00A111E5"/>
    <w:rsid w:val="00A13EC1"/>
    <w:rsid w:val="00A14B87"/>
    <w:rsid w:val="00A24F87"/>
    <w:rsid w:val="00A27D5F"/>
    <w:rsid w:val="00A30635"/>
    <w:rsid w:val="00A376E0"/>
    <w:rsid w:val="00A60958"/>
    <w:rsid w:val="00A666E3"/>
    <w:rsid w:val="00A7352A"/>
    <w:rsid w:val="00A85431"/>
    <w:rsid w:val="00A91AC7"/>
    <w:rsid w:val="00AA22FD"/>
    <w:rsid w:val="00AA2978"/>
    <w:rsid w:val="00AA2DF7"/>
    <w:rsid w:val="00AB0430"/>
    <w:rsid w:val="00AB3F47"/>
    <w:rsid w:val="00AC36F7"/>
    <w:rsid w:val="00AC50B5"/>
    <w:rsid w:val="00AC69CE"/>
    <w:rsid w:val="00AD474E"/>
    <w:rsid w:val="00AE6FC8"/>
    <w:rsid w:val="00AF071E"/>
    <w:rsid w:val="00AF2B4B"/>
    <w:rsid w:val="00B034BD"/>
    <w:rsid w:val="00B14FA1"/>
    <w:rsid w:val="00B16D3C"/>
    <w:rsid w:val="00B2198B"/>
    <w:rsid w:val="00B219F1"/>
    <w:rsid w:val="00B23FAC"/>
    <w:rsid w:val="00B371DA"/>
    <w:rsid w:val="00B43440"/>
    <w:rsid w:val="00B43860"/>
    <w:rsid w:val="00B46801"/>
    <w:rsid w:val="00B51470"/>
    <w:rsid w:val="00B55EC9"/>
    <w:rsid w:val="00B57CC4"/>
    <w:rsid w:val="00B672AC"/>
    <w:rsid w:val="00B7130E"/>
    <w:rsid w:val="00B76E73"/>
    <w:rsid w:val="00BA2B7C"/>
    <w:rsid w:val="00BA43F6"/>
    <w:rsid w:val="00BB3C32"/>
    <w:rsid w:val="00BB4F52"/>
    <w:rsid w:val="00BD3C43"/>
    <w:rsid w:val="00BD3FED"/>
    <w:rsid w:val="00BD7878"/>
    <w:rsid w:val="00BE190F"/>
    <w:rsid w:val="00BE5314"/>
    <w:rsid w:val="00BF44FF"/>
    <w:rsid w:val="00BF651E"/>
    <w:rsid w:val="00C112BF"/>
    <w:rsid w:val="00C13C05"/>
    <w:rsid w:val="00C2114B"/>
    <w:rsid w:val="00C322EB"/>
    <w:rsid w:val="00C349C3"/>
    <w:rsid w:val="00C358E9"/>
    <w:rsid w:val="00C36DAA"/>
    <w:rsid w:val="00C37B21"/>
    <w:rsid w:val="00C43D25"/>
    <w:rsid w:val="00C52716"/>
    <w:rsid w:val="00C615F9"/>
    <w:rsid w:val="00C61E5C"/>
    <w:rsid w:val="00C675DC"/>
    <w:rsid w:val="00C72DCC"/>
    <w:rsid w:val="00C91F86"/>
    <w:rsid w:val="00C94CD6"/>
    <w:rsid w:val="00CA10B8"/>
    <w:rsid w:val="00CA5EE5"/>
    <w:rsid w:val="00CB236F"/>
    <w:rsid w:val="00CC413A"/>
    <w:rsid w:val="00CC4F2D"/>
    <w:rsid w:val="00CC6089"/>
    <w:rsid w:val="00CC740C"/>
    <w:rsid w:val="00CD336E"/>
    <w:rsid w:val="00CE14B1"/>
    <w:rsid w:val="00D00125"/>
    <w:rsid w:val="00D006AC"/>
    <w:rsid w:val="00D04357"/>
    <w:rsid w:val="00D22CEE"/>
    <w:rsid w:val="00D24727"/>
    <w:rsid w:val="00D2506A"/>
    <w:rsid w:val="00D407A4"/>
    <w:rsid w:val="00D5429E"/>
    <w:rsid w:val="00D5639C"/>
    <w:rsid w:val="00D60FD6"/>
    <w:rsid w:val="00D70AD8"/>
    <w:rsid w:val="00D87761"/>
    <w:rsid w:val="00D90878"/>
    <w:rsid w:val="00DA0002"/>
    <w:rsid w:val="00DA6E2B"/>
    <w:rsid w:val="00DD5A7D"/>
    <w:rsid w:val="00DD786D"/>
    <w:rsid w:val="00DE1A35"/>
    <w:rsid w:val="00DE4128"/>
    <w:rsid w:val="00DE57ED"/>
    <w:rsid w:val="00DF39BB"/>
    <w:rsid w:val="00DF3A10"/>
    <w:rsid w:val="00DF6768"/>
    <w:rsid w:val="00E06603"/>
    <w:rsid w:val="00E1318C"/>
    <w:rsid w:val="00E14606"/>
    <w:rsid w:val="00E14F5F"/>
    <w:rsid w:val="00E15A48"/>
    <w:rsid w:val="00E368D5"/>
    <w:rsid w:val="00E47BE4"/>
    <w:rsid w:val="00E60697"/>
    <w:rsid w:val="00E61AEF"/>
    <w:rsid w:val="00E63420"/>
    <w:rsid w:val="00E67C2D"/>
    <w:rsid w:val="00E82A2B"/>
    <w:rsid w:val="00E84F8E"/>
    <w:rsid w:val="00E94802"/>
    <w:rsid w:val="00E96275"/>
    <w:rsid w:val="00EA1E5D"/>
    <w:rsid w:val="00EA2DB2"/>
    <w:rsid w:val="00EA3B85"/>
    <w:rsid w:val="00EA7D20"/>
    <w:rsid w:val="00EB3946"/>
    <w:rsid w:val="00EC59AE"/>
    <w:rsid w:val="00EC6B32"/>
    <w:rsid w:val="00ED0CA1"/>
    <w:rsid w:val="00ED3A0D"/>
    <w:rsid w:val="00EE10DB"/>
    <w:rsid w:val="00EE221A"/>
    <w:rsid w:val="00EF2AE0"/>
    <w:rsid w:val="00EF4A9D"/>
    <w:rsid w:val="00EF4E8B"/>
    <w:rsid w:val="00EF6FE7"/>
    <w:rsid w:val="00F048F7"/>
    <w:rsid w:val="00F07A9E"/>
    <w:rsid w:val="00F12276"/>
    <w:rsid w:val="00F126AA"/>
    <w:rsid w:val="00F1293D"/>
    <w:rsid w:val="00F150D8"/>
    <w:rsid w:val="00F2022E"/>
    <w:rsid w:val="00F31B90"/>
    <w:rsid w:val="00F32782"/>
    <w:rsid w:val="00F328E4"/>
    <w:rsid w:val="00F42ABF"/>
    <w:rsid w:val="00F52B9A"/>
    <w:rsid w:val="00F74088"/>
    <w:rsid w:val="00F869B2"/>
    <w:rsid w:val="00F90AC7"/>
    <w:rsid w:val="00F953E3"/>
    <w:rsid w:val="00FA5280"/>
    <w:rsid w:val="00FA77DD"/>
    <w:rsid w:val="00FB6459"/>
    <w:rsid w:val="00FC46B6"/>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7BC6306D-6C97-5347-956E-19BAF739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customStyle="1" w:styleId="PlainTable31">
    <w:name w:val="Plain Table 31"/>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rmaltextrun">
    <w:name w:val="normaltextrun"/>
    <w:basedOn w:val="DefaultParagraphFont"/>
    <w:rsid w:val="00521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15182370">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ronicdisease.adobeconnect.com/eec/" TargetMode="External"/><Relationship Id="rId18" Type="http://schemas.openxmlformats.org/officeDocument/2006/relationships/hyperlink" Target="mailto:kcraddock@chronicdisease.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7" Type="http://schemas.openxmlformats.org/officeDocument/2006/relationships/hyperlink" Target="https://www.chronicdisease.org/page/CVH_EEC" TargetMode="External"/><Relationship Id="rId2" Type="http://schemas.openxmlformats.org/officeDocument/2006/relationships/customXml" Target="../customXml/item2.xml"/><Relationship Id="rId16" Type="http://schemas.openxmlformats.org/officeDocument/2006/relationships/hyperlink" Target="mailto:kcraddock@chronicdiseas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ronicdisease.adobeconnect.com/eec/" TargetMode="External"/><Relationship Id="rId5" Type="http://schemas.openxmlformats.org/officeDocument/2006/relationships/numbering" Target="numbering.xml"/><Relationship Id="rId15" Type="http://schemas.openxmlformats.org/officeDocument/2006/relationships/hyperlink" Target="mailto:kcraddock@chronicdiseas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ara.kaye@health.ny.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cjones@chronicdiseas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customXml/itemProps3.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4.xml><?xml version="1.0" encoding="utf-8"?>
<ds:datastoreItem xmlns:ds="http://schemas.openxmlformats.org/officeDocument/2006/customXml" ds:itemID="{36109C27-9A62-9B43-A3B6-BC691FB4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2200</Words>
  <Characters>13270</Characters>
  <Application>Microsoft Office Word</Application>
  <DocSecurity>0</DocSecurity>
  <Lines>1658</Lines>
  <Paragraphs>483</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Kayla Craddock</cp:lastModifiedBy>
  <cp:revision>4</cp:revision>
  <cp:lastPrinted>2019-01-09T18:49:00Z</cp:lastPrinted>
  <dcterms:created xsi:type="dcterms:W3CDTF">2019-06-27T12:01:00Z</dcterms:created>
  <dcterms:modified xsi:type="dcterms:W3CDTF">2019-06-28T11:59:00Z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